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【荣耀仙境】——九寨沟、黄龙、拉卜楞寺、若尔盖大草原、米拉日巴佛阁纯玩单卧单动5日游行程单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DX1690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纯净九寨行程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银川—兰州
                <w:br/>
              </w:t>
            </w:r>
          </w:p>
          <w:p>
            <w:pPr>
              <w:pStyle w:val="indent"/>
            </w:pPr>
            <w:r>
              <w:rPr>
                <w:rFonts w:ascii="微软雅黑" w:hAnsi="微软雅黑" w:eastAsia="微软雅黑" w:cs="微软雅黑"/>
                <w:color w:val="000000"/>
                <w:sz w:val="20"/>
                <w:szCs w:val="20"/>
              </w:rPr>
              <w:t xml:space="preserve">
                晚银川站乘火车前往兰州（沿途站点：青铜峡、中宁、中卫）
                <w:br/>
                火车车次K1517次 19:52—05:04，或 K815次  22:40—06:48  
                <w:br/>
                此为参考车次，具体出票车次以出票为准。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兰州-拉卜楞寺-川主寺
                <w:br/>
              </w:t>
            </w:r>
          </w:p>
          <w:p>
            <w:pPr>
              <w:pStyle w:val="indent"/>
            </w:pPr>
            <w:r>
              <w:rPr>
                <w:rFonts w:ascii="微软雅黑" w:hAnsi="微软雅黑" w:eastAsia="微软雅黑" w:cs="微软雅黑"/>
                <w:color w:val="000000"/>
                <w:sz w:val="20"/>
                <w:szCs w:val="20"/>
              </w:rPr>
              <w:t xml:space="preserve">
                早抵达兰州火车站后，乘车前往川主寺
                <w:br/>
                途经夏河，参观藏传佛教黄教六大宗主寺之一的【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
                <w:br/>
                游览后乘车继续赴川主寺
                <w:br/>
                抵达后安排入住
                <w:br/>
                Tips：
                <w:br/>
                高原地区气候变化大，注意准备雨具，防晒霜等；昼夜温差大，请带足保暖防寒衣物，并自带必备常用药品；
                <w:br/>
                酒店条件有限并且为了环境保护的需要，大多数酒店定时供应洗澡热水，不提供一次性卫浴用品，请游客带好个人洗漱用品。
                <w:br/>
                沿线住宿硬件和软件条件有限，请不要以城市的标准来衡量；请尊重少数民族风俗习惯。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川主寺-九寨沟
                <w:br/>
              </w:t>
            </w:r>
          </w:p>
          <w:p>
            <w:pPr>
              <w:pStyle w:val="indent"/>
            </w:pPr>
            <w:r>
              <w:rPr>
                <w:rFonts w:ascii="微软雅黑" w:hAnsi="微软雅黑" w:eastAsia="微软雅黑" w:cs="微软雅黑"/>
                <w:color w:val="000000"/>
                <w:sz w:val="20"/>
                <w:szCs w:val="20"/>
              </w:rPr>
              <w:t xml:space="preserve">
                早餐后乘车前往九寨沟口
                <w:br/>
                全天游览“人间仙境”、“童话世界”— 【九寨沟风景区】（游览约6-7小时，景区电瓶车自理90元 + 保险10元）。
                <w:br/>
                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Tips：
                <w:br/>
                由于景区面积较大，景点较多，所以需乘景区观光车游览，观光车在景区各景点循环运行，游客只需凭观光车票任意到各个景点游览。严格遵守导游规定的出沟集合时间。
                <w:br/>
                午餐可自带干粮，或者自费在九寨沟内诺日朗餐厅用餐，自助餐60元/人起
                <w:br/>
                <w:br/>
                晚上自费欣赏演艺： 《九寨千古情》（必须自费280元/人）
                <w:br/>
                一生必看的，国内首创5D大型晚会，让你领略丰富的藏羌文化内涵，感受藏族宗教。创造出一场令人目眩神迷的视觉盛宴！在视觉、听觉、情感上都颠覆传统演出！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九寨沟-若尔盖
                <w:br/>
              </w:t>
            </w:r>
          </w:p>
          <w:p>
            <w:pPr>
              <w:pStyle w:val="indent"/>
            </w:pPr>
            <w:r>
              <w:rPr>
                <w:rFonts w:ascii="微软雅黑" w:hAnsi="微软雅黑" w:eastAsia="微软雅黑" w:cs="微软雅黑"/>
                <w:color w:val="000000"/>
                <w:sz w:val="20"/>
                <w:szCs w:val="20"/>
              </w:rPr>
              <w:t xml:space="preserve">
                早餐后乘车前往松潘县
                <w:br/>
                前往【净土阿坝】：农投农特产品专营店，展销阿坝州13县市特色农牧产品，聚焦阿坝州文化、旅游、高原农牧特色，展示乡村振兴新成果
                <w:br/>
                <w:br/>
                后游览“人间瑶池”【黄龙风景区】（游览约3小时，景区可乘坐索道，索道自理上行80元、下行40元 + 保险10元）。
                <w:br/>
                黄龙的数千个钙化彩池形态各异，流光泛彩，长达 2500 米的钙化硫是世界之最。沿途主要景点有【洗身洞、金沙铺地、盆景池、黄龙洞、黄龙寺、石塔镇海、五彩池】等。
                <w:br/>
                游览结束乘车前往若尔盖
                <w:br/>
                沿途车览若尔盖大草原：野生花卉在碧绿的草地上竞相开放；绿草连天，高山、森林、草原融为一体；自然风光优美如画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若尔盖—合作—兰州—银川
                <w:br/>
              </w:t>
            </w:r>
          </w:p>
          <w:p>
            <w:pPr>
              <w:pStyle w:val="indent"/>
            </w:pPr>
            <w:r>
              <w:rPr>
                <w:rFonts w:ascii="微软雅黑" w:hAnsi="微软雅黑" w:eastAsia="微软雅黑" w:cs="微软雅黑"/>
                <w:color w:val="000000"/>
                <w:sz w:val="20"/>
                <w:szCs w:val="20"/>
              </w:rPr>
              <w:t xml:space="preserve">
                早餐后出发前往合作
                <w:br/>
                参观最美湿地【郭莽湿地】，沿着木栈道行走在湿地草原上，湿地河流如白色的哈达飘在绿色的草原上，这里犹如“世外桃园”一般，让人心旷神怡，流连忘返！夏季是草原的黄金季节，这里天高气爽，天地之间，绿草茵茵，繁花似锦，芳香幽幽，一望无涯。后游览【米拉日巴佛阁】： 全藏区唯一的一座供奉藏传佛教各派宗师的高层建筑名刹，始建于清乾四十二年(公元1777年)，距今已有二百余年历史。佛阁内供奉有各类佛像一千二百七十多尊，建筑造型独特，融藏族堡式建筑与佛阁式建筑特色为一体，外观雄浑壮观。
                <w:br/>
                后乘车返回兰州，
                <w:br/>
                晚20:10分兰州西站乘动车返回银川
                <w:br/>
                （途中可在中卫南站、吴忠站下车）
                <w:br/>
                晚抵达银川站，行程结束，散团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1、交通：银川—兰州火车硬卧，兰州西—银川动车二等座
                <w:br/>
                兰州—九寨沟往返空调旅游车、保证每人一座
                <w:br/>
                2、门票：含景点首道大门票
                <w:br/>
                3、 住宿：当地住宿为当地准四酒店双人标准间
                <w:br/>
                （当地住宿硬件和软件条件有限，请不要以城市标准来衡量）；
                <w:br/>
                产生单男单女，我社有权调整为三人间，如不能拼房，则需另补房差
                <w:br/>
                4、餐饮：含 3 早5正餐，可安排2顿清真餐
                <w:br/>
                正餐标准八菜一汤、十人一桌，不足十人则按比例减少菜品数量和分量，
                <w:br/>
                5、 导服：专业导游服务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1、不含景区门票、景区内电瓶车、索道、游船等小交通
                <w:br/>
                2、不含景区内娱乐项目等
                <w:br/>
                3、行程中未提及的其他费用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必须自费：  
                <w:br/>
                《九寨千古情》280元（全陪现收）超1.2米以上必须支付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2025-08-02T20:04:14+08:00</dcterms:created>
  <dcterms:modified xsi:type="dcterms:W3CDTF">2025-08-02T20:04:14+08:00</dcterms:modified>
</cp:coreProperties>
</file>

<file path=docProps/custom.xml><?xml version="1.0" encoding="utf-8"?>
<Properties xmlns="http://schemas.openxmlformats.org/officeDocument/2006/custom-properties" xmlns:vt="http://schemas.openxmlformats.org/officeDocument/2006/docPropsVTypes"/>
</file>