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成都自由行 纯玩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sc1707181452Ek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含2人银川成都往返 飞机票
                <w:br/>
                2. 含成都市区1晚 双人标准间住宿（商务型酒店）
                <w:br/>
                3. 含2人成都天府机场到成都酒店接机服务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
                <w:br/>
              </w:t>
            </w:r>
          </w:p>
          <w:p>
            <w:pPr>
              <w:pStyle w:val="indent"/>
            </w:pPr>
            <w:r>
              <w:rPr>
                <w:rFonts w:ascii="微软雅黑" w:hAnsi="微软雅黑" w:eastAsia="微软雅黑" w:cs="微软雅黑"/>
                <w:color w:val="000000"/>
                <w:sz w:val="20"/>
                <w:szCs w:val="20"/>
              </w:rPr>
              <w:t xml:space="preserve">
                10：50自行到达银川机场，办理登机，乘机抵达成都，我社接站人员会在机场接机，等候接您乘车前往酒店入住休息，后可自由活动。航班时间 GJ8603   16:35银川飞---18:50到达成都天府机场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成都自由活动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成都自由活动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成都自由活动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
                <w:br/>
              </w:t>
            </w:r>
          </w:p>
          <w:p>
            <w:pPr>
              <w:pStyle w:val="indent"/>
            </w:pPr>
            <w:r>
              <w:rPr>
                <w:rFonts w:ascii="微软雅黑" w:hAnsi="微软雅黑" w:eastAsia="微软雅黑" w:cs="微软雅黑"/>
                <w:color w:val="000000"/>
                <w:sz w:val="20"/>
                <w:szCs w:val="20"/>
              </w:rPr>
              <w:t xml:space="preserve">
                根据航班时间   自行前往机场  提前2小时抵达机场   乘坐航班返回银川
                <w:br/>
                GJ8604    13:50成都天府飞  ----- 15:45到达银川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、大交通：银川至成都 往返 机票经济舱 含基建燃油
                <w:br/>
                <w:br/>
                2、酒店：1晚成都商务型酒店，空调双人标准间
                <w:br/>
                <w:br/>
                参考酒店：用餐：酒店含早 不含正餐
                <w:br/>
                成都：凯曼酒店/龙之梦雅仕/成都斯维登酒店公寓/熊猫王子酒店/锦程大酒店/敦煌国际/湘悦假日/锦客国际/等同标准酒店
                <w:br/>
                <w:br/>
                3、接机服务：含2人成都天府机场到成都酒店接机服务（拼车，车型根据人数调整）。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2、行程中未提到的其它费用：如特殊门票、景区内二道门票、观光车、电瓶车、缆车、索道等费用。
                <w:br/>
                3、按儿童报名超规定标准所产生的餐费、门票、床位费。
                <w:br/>
                4、个人购物、娱乐等消费及自由活动期间交通、餐饮等私人费用。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成都续住</w:t>
            </w:r>
          </w:p>
        </w:tc>
        <w:tc>
          <w:tcPr/>
          <w:p>
            <w:pPr>
              <w:pStyle w:val="indent"/>
            </w:pPr>
            <w:r>
              <w:rPr>
                <w:rFonts w:ascii="微软雅黑" w:hAnsi="微软雅黑" w:eastAsia="微软雅黑" w:cs="微软雅黑"/>
                <w:color w:val="000000"/>
                <w:sz w:val="20"/>
                <w:szCs w:val="20"/>
              </w:rPr>
              <w:t xml:space="preserve">如果需要续住，提前联系工作人员。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送机服务</w:t>
            </w:r>
          </w:p>
        </w:tc>
        <w:tc>
          <w:tcPr/>
          <w:p>
            <w:pPr>
              <w:pStyle w:val="indent"/>
            </w:pPr>
            <w:r>
              <w:rPr>
                <w:rFonts w:ascii="微软雅黑" w:hAnsi="微软雅黑" w:eastAsia="微软雅黑" w:cs="微软雅黑"/>
                <w:color w:val="000000"/>
                <w:sz w:val="20"/>
                <w:szCs w:val="20"/>
              </w:rPr>
              <w:t xml:space="preserve">需要送机服务，可以联系工作人员。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推荐线路1：成都—峨眉山  含早中晚   含住：峨眉山半山</w:t>
            </w:r>
          </w:p>
        </w:tc>
        <w:tc>
          <w:tcPr/>
          <w:p>
            <w:pPr>
              <w:pStyle w:val="indent"/>
            </w:pPr>
            <w:r>
              <w:rPr>
                <w:rFonts w:ascii="微软雅黑" w:hAnsi="微软雅黑" w:eastAsia="微软雅黑" w:cs="微软雅黑"/>
                <w:color w:val="000000"/>
                <w:sz w:val="20"/>
                <w:szCs w:val="20"/>
              </w:rPr>
              <w:t xml:space="preserve">
                早上由小车司机接人，前往指定集合地点汇合。后乘车出发，经成乐高速，乘车前往【峨眉山景区】。抵达后在景区口乘坐观光车（自理观光车90元/人）至雷洞坪停车场，抵达指定餐厅享用中餐，餐后步行半小时至接引殿，乘坐金顶索道（往返120元/人需自理）登至峨眉主峰—【金顶】（海拔3077）在最高的观景平台观云海、佛光、金银铜殿、十方普贤等自然奇观和佛教奇观等，在世界最大的朝拜中心祈福许愿。游览完后返回停车场乘观光车下山，。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3、如遇乐山景区特殊情况水位不正常情况等无法进行游船，我社则改为登山游览，费用不变。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线路2：峨眉山半山—乐山大佛—成都   含早中  不含晚上住</w:t>
            </w:r>
          </w:p>
        </w:tc>
        <w:tc>
          <w:tcPr/>
          <w:p>
            <w:pPr>
              <w:pStyle w:val="indent"/>
            </w:pPr>
            <w:r>
              <w:rPr>
                <w:rFonts w:ascii="微软雅黑" w:hAnsi="微软雅黑" w:eastAsia="微软雅黑" w:cs="微软雅黑"/>
                <w:color w:val="000000"/>
                <w:sz w:val="20"/>
                <w:szCs w:val="20"/>
              </w:rPr>
              <w:t xml:space="preserve">
                早餐以后，步行前往峨眉山开山第一大寺庙-【万年寺】(门票：10 元/人自理)，该寺是峨眉山规模最大、最宏伟、历史最悠久的开山主寺），参观无粱砖殿，以及峨眉山的镇山之宝——重达 62 吨的普贤骑六牙大白象，经白龙洞、来到清音阁峨眉山最美的景观聆听“双桥清音”如诗的水声。以及大自然鬼釜神功之作一线天、经黑龙江栈道进入中国最大的自然生态猴区与峨眉山灵猴嬉戏。灵猴憨态可掬、极通人性、见人不惊、与人相亲，定会带给你无限的乐趣(半山索道65元/人自理  12.15-1.1530元/人自理)。之后返回清音阁享用午餐-峨眉山生态餐。午餐后乘车前往【乐山大佛景区】，参观世界第一大佛，大佛开凿于唐玄宗开元初年，历时90年才告完成，佛像高71米，素有“佛是一座山，山是一座佛”之称。游览完毕下山后乘车返回成都。抵达后在制定地点散团。（散团后导游会安排小车送游客回成都酒店入住，特殊情况游客可自行打车返回，导游报销车费。）
                <w:br/>
                温馨提示:
                <w:br/>
                1、自然生态猴区无景点讲解，导游不陪同前往，属自由活动时间，峨眉山野生猴成群结队，非常顽皮，请谨记导游所讲逗猴的注意事项和技巧，以免受伤害。
                <w:br/>
                2、景区内沿途会有很多土特产小摊点：如茶叶，药材，纪念品等，均系景区管辖，非我社安排购物店，请谨慎选择。
                <w:br/>
                3、大佛禅院是国家规定的4A级景区和著名寺院，里面设置了法物流通处售卖物品，不属于旅行社安排和控制，如有需要请咨询寺院！可能因景区接待量有限造成部分景点不能游览(如一线天、猴区)，此属人力不可抗拒因素，我社不赔偿任何费用，不承担任何责任，请遵守景区内管理制度，不要在景区内吸烟。
                <w:br/>
                <w:br/>
                不含景区内便民交通   请自费：
                <w:br/>
                【景交1】：不含乐山耳麦10元/人，中转车往返30/人，峨眉山耳麦10元/人，不含半山索道单边65元/人，不含万年寺10元/人，不含峨眉金顶观光车90元/人，峨眉山景区金顶往返索道120元/人
                <w:br/>
                【景区保险】：不含峨眉山景区意外险（包括被猴子咬伤）5元/人，索道保险5元/人/段。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自愿选择，请报名时候告知工作人员。
                <w:br/>
                <w:br/>
                优免政策：需凭出示有效优惠证件且以景区实际认可优惠证件为准，景区认可后执行。
                <w:br/>
                特别提示：门票均为实名制购票，请游客务必出行携带好个人身份证件，若因未携带证件造成的排队或行程耽误甚至无法进入景区等后果，旅行社不承担任何责任。敬请理解！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3、当地居民贩卖纪念品、土特产，非我社提供服务，请谨慎购买，以免上当。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2025-08-02T23:45:47+08:00</dcterms:created>
  <dcterms:modified xsi:type="dcterms:W3CDTF">2025-08-02T23:45:47+08:00</dcterms:modified>
</cp:coreProperties>
</file>

<file path=docProps/custom.xml><?xml version="1.0" encoding="utf-8"?>
<Properties xmlns="http://schemas.openxmlformats.org/officeDocument/2006/custom-properties" xmlns:vt="http://schemas.openxmlformats.org/officeDocument/2006/docPropsVTypes"/>
</file>