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【丝路驼铃】—敦煌莫高窟、鸣沙山月牙泉、嘉峪关城楼、张掖七彩丹霞单动双卧5日游行程单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gs16815340y8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敦煌进 张掖出、不走回头了
                <w:br/>
                ☆  感受丝绸之路的悠久文化和河西走廊的异域风情
                <w:br/>
                ☆  全程纯玩无购物（部分景区、休息服务区、酒店内设购物场所，不属于安排购物点）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银川—兰州—敦煌
                <w:br/>
              </w:t>
            </w:r>
          </w:p>
          <w:p>
            <w:pPr>
              <w:pStyle w:val="indent"/>
            </w:pPr>
            <w:r>
              <w:rPr>
                <w:rFonts w:ascii="微软雅黑" w:hAnsi="微软雅黑" w:eastAsia="微软雅黑" w:cs="微软雅黑"/>
                <w:color w:val="000000"/>
                <w:sz w:val="20"/>
                <w:szCs w:val="20"/>
              </w:rPr>
              <w:t xml:space="preserve">
                早银川火车站乘动车赴兰州
                <w:br/>
                抵达兰州后，转乘火车硬卧前往敦煌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
                <w:br/>
              </w:t>
            </w:r>
          </w:p>
          <w:p>
            <w:pPr>
              <w:pStyle w:val="indent"/>
            </w:pPr>
            <w:r>
              <w:rPr>
                <w:rFonts w:ascii="微软雅黑" w:hAnsi="微软雅黑" w:eastAsia="微软雅黑" w:cs="微软雅黑"/>
                <w:color w:val="000000"/>
                <w:sz w:val="20"/>
                <w:szCs w:val="20"/>
              </w:rPr>
              <w:t xml:space="preserve">
                早7点半抵达敦煌站
                <w:br/>
                接站后前往参观 “山泉共处，沙水共生”的奇妙景观【鸣沙山月牙泉】（含门票）；它被誉为“塞外风光之一绝”，1994年被定为国家重点风景名胜区，月牙泉千百年来不被流沙淹没，不因干旱而枯竭。
                <w:br/>
                下午参观被誉为“东方艺术宝库”之称的【莫高窟】（含门票+区间车+讲解费），俗称千佛洞，被誉为20世纪最有价值的文化发现，坐落在河西走廊西端的敦煌，以精美的壁画和塑像闻名于世。1961年，被公布为第一批全国重点文物保护单位之一；1987年，被列为世界文化遗产。
                <w:br/>
                晚上可自行前往敦煌网红瓜州夜市，品尝敦煌小吃
                <w:br/>
                <w:br/>
                【莫高窟重要提示】：
                <w:br/>
                一： 莫高窟正常票旺季需要提前30天预约
                <w:br/>
                1、正常票——每天只限2500张，（包含莫高窟实体洞窟+ 莫高窟数展中心+ 往返电瓶车）
                <w:br/>
                2、疾控票——每天只限3500张。（包含莫高窟实体洞窟+ 往返电瓶车）
                <w:br/>
                3、应急票——未提前预约上以上两种票，可选择应急门票，每日限售12000张，（包含莫高
                <w:br/>
                窟实体洞窟+ 往返电瓶车）
                <w:br/>
                二： 莫高窟参观特别说明
                <w:br/>
                1、报名参团时间不满30天的客人，无法预约正常票，疾控票。 我社会提醒游客预约参观应急票模式，如正常票、疾控票、应急票都已售磬，则无法参观，我社安排参观西千佛洞，么尼奥差价退给客人，如客人不同意参观西千佛洞，我社按莫高窟正常票的旅行社协议价退还客人，拒绝因莫高窟人数达到极限无法正常参观而提出的任何赔偿！
                <w:br/>
                2、提前30天报名的游客，莫高窟启动旅行社团队10人起订，所有参团的游客，都需要使用个人手机预约，请客人配合客服人员预约莫高窟门票（需客人提供预约莫高窟门票的验证码）如有打扰，请谅解！
                <w:br/>
                莫高窟预约的参观时段为（13.30-15.00），如超过预约参观时段，则放弃观影，只参观实体洞窟。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敦煌—瓜州—嘉峪关—张掖
                <w:br/>
              </w:t>
            </w:r>
          </w:p>
          <w:p>
            <w:pPr>
              <w:pStyle w:val="indent"/>
            </w:pPr>
            <w:r>
              <w:rPr>
                <w:rFonts w:ascii="微软雅黑" w:hAnsi="微软雅黑" w:eastAsia="微软雅黑" w:cs="微软雅黑"/>
                <w:color w:val="000000"/>
                <w:sz w:val="20"/>
                <w:szCs w:val="20"/>
              </w:rPr>
              <w:t xml:space="preserve">
                早餐后乘车前往嘉峪关，
                <w:br/>
                途经被称为世界风库的——瓜州，赠送游览网红秘境——躺在大漠戈壁怀抱中的【大地之子雕像】：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远观若隐若现的-海市蜃楼，车观再现汉帝国雄风-汉武雕像！
                <w:br/>
                 后参观【嘉峪关城楼】（含门票，游览约2.5小时）， 嘉峪关关城位于嘉峪关市域最狭窄的山谷中部，地势最高的嘉峪山上，是明代万里长城西端主宰，自古为河西第一隘口。关城始建于明洪武五年（1372年），因地势险要，建筑雄伟而有“天下雄关”、连睡锁阴”之称。
                <w:br/>
                后乘车前往张掖
                <w:br/>
                    抵达敦煌，入住酒店
                <w:br/>
                【温馨提示】
                <w:br/>
                1、张掖/嘉峪关/敦煌相距甚远，请自备少许零吃及用水。 
                <w:br/>
                2、嘉峪关/敦煌途中，旅游车会停留在瓜州休息区，当地商贩会在此兜售商品，质量和价格均无法保证，非我司指定购物店，强烈建议客人谨慎购买！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张掖—银川
                <w:br/>
              </w:t>
            </w:r>
          </w:p>
          <w:p>
            <w:pPr>
              <w:pStyle w:val="indent"/>
            </w:pPr>
            <w:r>
              <w:rPr>
                <w:rFonts w:ascii="微软雅黑" w:hAnsi="微软雅黑" w:eastAsia="微软雅黑" w:cs="微软雅黑"/>
                <w:color w:val="000000"/>
                <w:sz w:val="20"/>
                <w:szCs w:val="20"/>
              </w:rPr>
              <w:t xml:space="preserve">
                早餐后集合出发前往游览【七彩丹霞】（ 含门票+区间车，约2.5小时）：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
                <w:br/>
                【丹霞参观方式】： 北门进北门出，观景台顺序2号，1号，5号，4号，面对丹霞，眼睛就是
                <w:br/>
                镜头，铺天盖地的色彩席卷视野，在这里你会怀疑自己是否身临某个神仙的居所。
                <w:br/>
                【丹霞观景台介绍】
                <w:br/>
                2号-七彩仙缘台-点最高，能看到整个丹霞地貌。最适合拍摄全景。 
                <w:br/>
                1号-七彩云海台-观景台最大，丹霞色彩较淡。  
                <w:br/>
                5号-七彩锦绣台-张艺谋拍《三枪》的房子就在这里，孤独荒凉又美艳。   
                <w:br/>
                4号-七彩虹霞台-最值得一看，也是主观景台，需要爬一座小山坡。登上之后视野非常开阔,
                <w:br/>
                天地间被丹霞地貌的山峦簇拥环绕着，每一个角度都觉得非常奇幻瑰丽！
                <w:br/>
                【温馨提示】景区地处干旱的荒芜之地，注意做好防晒措施。景区虽有区间车，还是有很多台阶要登，建议穿轻便舒服的鞋子，带一些干粮跟饮用水。丹霞景区请不要随意上山，请勿踩踏，
                <w:br/>
                后赠送游览【丹霞口度假小镇】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小镇内可自行品尝正宗的西北特色手工美食
                <w:br/>
                 送站司机送您前往张掖火车站
                <w:br/>
                晚乘火车返回银川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早抵达银川火车站，行程结束！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银川—兰州动车二等座
                <w:br/>
                兰州—敦煌火车硬卧，张掖—银川火车硬卧 ；
                <w:br/>
                当地空调旅游车，每人一正座 
                <w:br/>
                住宿：	入住快捷类型酒店双人标准间，独立卫生间
                <w:br/>
                酒店住宿若出现单男单女，客人须补房差入住双人间
                <w:br/>
                用餐	用餐：3早3正；
                <w:br/>
                正餐为汉餐（正餐八菜一汤，十人一桌，不足十人则按比例减少菜品数量和份量，不用餐者不退餐费
                <w:br/>
                门票	全程含行程所列景点首道门票（标注自理景点除外）。
                <w:br/>
                保险	旅行社责任险
                <w:br/>
                导游	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景区内娱乐项目、景区内中转车费、船票、索道等
                <w:br/>
                2. 其它消费项目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1.关于火车：行程中涉及火车的，硬卧按照中铺价格核算，实际结算以中铺价格加手续费结算，上铺或下铺的价格差不补不退；同时不提供指定车次服务，敬请谅解；
                <w:br/>
                2.关于汽车：所用用车保证一人一正座，22座及以下车辆均不含行李箱；
                <w:br/>
                3.关于景点：景点游览、自由活动的时间以当天实际游览为准，行程中需自理门票和当地导游推荐项目，请自愿选择参加；
                <w:br/>
                4.关于用餐：西北最低团餐按照八菜一汤和十人一桌的标准安排，人数增加或减少会适当调整菜品；
                <w:br/>
                5.费用调整：如遇国家政策性调整门票、交通价格等，按调整后的实际价格结算；
                <w:br/>
                6.关于发票：本行程报价不提供发票，如需发票请支付另行支付7%的发票税；
                <w:br/>
                7.其他：请配合导游如实填写当地的意见单，不填或虚填者归来后投诉将无法受理。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5、客人在旅游过程中认真填写当地旅游意见单，回团后如有投诉本社以客人所签意见单为准。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赠送景点不游览费用不退还</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2025-07-08T18:47:14+08:00</dcterms:created>
  <dcterms:modified xsi:type="dcterms:W3CDTF">2025-07-08T18:47:14+08:00</dcterms:modified>
</cp:coreProperties>
</file>

<file path=docProps/custom.xml><?xml version="1.0" encoding="utf-8"?>
<Properties xmlns="http://schemas.openxmlformats.org/officeDocument/2006/custom-properties" xmlns:vt="http://schemas.openxmlformats.org/officeDocument/2006/docPropsVTypes"/>
</file>