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秦岭深处 —— 黄柏塬大箭沟、原始森林、青峰峡汽车3日游行程单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太白县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秦岭深处原生态的美，步步都是景，随手拍不停；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银川-西府老街-黄柏塬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早06:30新月广场集合，赴宝鸡市
                <w:br/>
                下午约16:00抵达宝鸡市，前往【西府老街】：结合西府特有的民俗文化和建筑文化，以文化为魂、建筑为形、体验为核，还原古陈仓历史人文和市井生活习俗场景，将那些深藏我们记忆深处的“西府之美”一一呈现， 小吃街，汇聚了西府各种特色小吃，biangbiang面、水围城、擀面皮、肉夹馍、糖画等，让你流连忘返，赞不绝口
                <w:br/>
                注：气候干燥，务必携带饮水，路上用餐不便，请自行携带食物
                <w:br/>
                后乘车前往秦岭深处黄柏塬镇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住宿黄柏塬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黄柏塬—太白县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早餐后，游览【大箭沟风景区】（电瓶车自理30元，游览约2.5小时）： 这里的水涧溪蛇行，瀑潭相映。山借水而峻拔，水依山而妩媚。水漫石而染色，石出水而生态。大箭沟彩石、桥悠悬河上，莫不如诗如画。
                <w:br/>
                前往游览【核桃坪原始森林】（电瓶车自理 20 元，游览约 2.5 小时）原始森林以奇先壮美著称，森林密布、高山石海纵横，六月积雪、珍禽异兽屡出不穷，历来是中国探险驴友登临鳌山、穿越太白山首选的登山口。
                <w:br/>
                参观游览完核桃坪，驱车前往青峰峡悦豪假日酒店办理入住手续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住宿青峰峡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黄柏塬镇—银川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早餐后，自费电瓶车30元游览青峰峡国家森林公园：中国大熊猫国家公园 ·国家 AAAA 级旅游景区·国家水利风景区·中国天然氧吧这里自然景观雄、奇、险、秀。入峡谷而上，景随山体而变。低处河川区有开阔盆地，两侧流水潺潺，林木郁郁葱葱;中部有长峡幽谷，孤峰奇石林立，绝壁飞岩突兀;顶部为连接秦岭主峰太白山和第二高峰鳌山的四D3十里跑马梁，可见第四纪冰川地貌，瀑布、石海、石河广布，景象壮观独特公园内还有野生动物乐园，总面积 56 亩，是集动物保护、驯养繁育、救护饲养、野化放归、科普宣教为一体的野生动物保护基地。现有国家级保护动物：羚牛、长尾雉、黑熊、秃鹫、红腹锦鸡、角雉、大天鹅等；温顺动物有梅花鹿、狐狸、鸵鸟、孔雀（白、绿、蓝）、黑天鹅、鹦鹉等，共 2000 余只（头）。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1、全程空调旅游车费；
                <w:br/>
                2、行程里包含的首道大门票，自理项目除外，不含景区小交通
                <w:br/>
                3、住宿：1晚农家标间，1晚景区五星酒店。
                <w:br/>
                4、餐费：行程含2早餐。
                <w:br/>
                5、专职导游服务费；
                <w:br/>
                6、旅行社责任保险费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大箭沟景区车 30 元、核桃坪景区车 20 元、青峰峡景区车 35 元、景区强制保险 10 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必消套餐：一晚五星酒店住宿+酒店晚餐=199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6. 游客在旅游过程中应尊重旅游地的风土人情和民族习俗，维护环境卫生，遵守公共秩序，保护生态环境和文物古迹，尊重他人，以礼待人。
                <w:br/>
                7.  未成年人参加旅游活动，须事先征得旅行社同意，并由法定监护人陪同出游。监护人负责未成年人在旅游过程中的安全问题。
                <w:br/>
                8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9、客人在旅游过程中认真填写当地旅游意见单，回团后如有投诉本社以客人所签意见单为准。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2025-04-28T16:59:42+08:00</dcterms:created>
  <dcterms:modified xsi:type="dcterms:W3CDTF">2025-04-28T16:59:42+08:00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