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万彩仙踪-昆大丽双飞6日行程单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WCXZ-6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石林—住祥云酒店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中餐后，乘车前往大理祥云。之后晚上入住精选祥云酒店。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祥云→喜洲独家网红小马车→千亩稻田→洱海生态廊道S湾骑行→金花领舞打跳→旅拍航拍→大理理想邦→双廊古镇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中餐后（一线海景餐厅）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晚餐自理，后乘车入住酒店。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可自选升级冰川公园索道，索道请出团前确认，出行后不方便变更，谢谢配合，因资源特殊紧张，如升级走了冰川公园大索道的，旺季遇大索道无票或停运改云杉坪索道现场退差价60/人 不保100%上大索道）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丽江→束河古镇→候鸟湾湿地→昆明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行程结束后，乘车返回昆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贵宾按照提前约定时间起床，早餐后，前往【散客集散中心】在这里您可以精心挑选中意的鲜花等土特产，后根据航班时间，送机结束愉快云南之旅！（中午12点之前航班无法前往集散中心，请谅解！）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住宿：全程指定特色酒店（不提供自然单间，产生单房差由客人自理）；
                <w:br/>
                门票：行程所列景点首道大门票（不含景区小交通）；
                <w:br/>
                用餐：5早3正1餐包，正餐30/人，10人/桌，每桌10菜一汤；
                <w:br/>
                用车：2+1头等舱昆大丽段，确保一人一座，延伸线常规车型；
                <w:br/>
                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个人真实信息预定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2025-06-25T18:39:25+08:00</dcterms:created>
  <dcterms:modified xsi:type="dcterms:W3CDTF">2025-06-25T18:39:25+08:00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