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爱达邮轮·魔都号 上海-济州-佐世保-福冈-上海   6天5晚行程单</w:t>
      </w:r>
    </w:p>
    <w:p>
      <w:pPr>
        <w:jc w:val="center"/>
        <w:spacing w:after="100"/>
      </w:pPr>
      <w:r>
        <w:rPr>
          <w:rFonts w:ascii="微软雅黑" w:hAnsi="微软雅黑" w:eastAsia="微软雅黑" w:cs="微软雅黑"/>
          <w:sz w:val="20"/>
          <w:szCs w:val="20"/>
        </w:rPr>
        <w:t xml:space="preserve">随机海景双人间（部分遮挡）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YL1717235198M2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济州岛-福冈-佐世保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魔都号
                <w:br/>
                <w:br/>
                吨位：13.55万吨
                <w:br/>
                船长：约324米
                <w:br/>
                船宽：约37米
                <w:br/>
                甲板层：15层
                <w:br/>
                房间数量：2125间
                <w:br/>
                邮轮载客量：5246人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出发        离港时间：16:30  6月15日
                <w:br/>
              </w:t>
            </w:r>
          </w:p>
          <w:p>
            <w:pPr>
              <w:pStyle w:val="indent"/>
            </w:pPr>
            <w:r>
              <w:rPr>
                <w:rFonts w:ascii="微软雅黑" w:hAnsi="微软雅黑" w:eastAsia="微软雅黑" w:cs="微软雅黑"/>
                <w:color w:val="000000"/>
                <w:sz w:val="20"/>
                <w:szCs w:val="20"/>
              </w:rPr>
              <w:t xml:space="preserve">
                这座国际大都市以其独特的历史、文化和现代化面貌吸引着成千上万的游客。欢迎来到上海吴淞口国际邮轮码头，您需办理行李托运及登船手续，通过安检与海关后，使用房卡登船，即可开启一场精彩的海上邮轮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韩国  济州        抵港时间 14:00 离港时间 22:30     6月16日
                <w:br/>
              </w:t>
            </w:r>
          </w:p>
          <w:p>
            <w:pPr>
              <w:pStyle w:val="indent"/>
            </w:pPr>
            <w:r>
              <w:rPr>
                <w:rFonts w:ascii="微软雅黑" w:hAnsi="微软雅黑" w:eastAsia="微软雅黑" w:cs="微软雅黑"/>
                <w:color w:val="000000"/>
                <w:sz w:val="20"/>
                <w:szCs w:val="20"/>
              </w:rPr>
              <w:t xml:space="preserve">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  佐世保      抵港时间 11:00 离港时间 21:00     6月17日
                <w:br/>
              </w:t>
            </w:r>
          </w:p>
          <w:p>
            <w:pPr>
              <w:pStyle w:val="indent"/>
            </w:pPr>
            <w:r>
              <w:rPr>
                <w:rFonts w:ascii="微软雅黑" w:hAnsi="微软雅黑" w:eastAsia="微软雅黑" w:cs="微软雅黑"/>
                <w:color w:val="000000"/>
                <w:sz w:val="20"/>
                <w:szCs w:val="20"/>
              </w:rPr>
              <w:t xml:space="preserve">
                佐世保市以日本的造船和国防工业之城为人所知，设有驻日美军的佐世保美国海军基地，也是九州现有最大的主题乐园“豪斯登堡”所在地。
                <w:br/>
                ※以上文字内容仅对停靠城市介绍，请登船后报名船方提供的岸上观光行程。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  福冈        抵港时间 08:00 离港时间 21:00    6月18日
                <w:br/>
              </w:t>
            </w:r>
          </w:p>
          <w:p>
            <w:pPr>
              <w:pStyle w:val="indent"/>
            </w:pPr>
            <w:r>
              <w:rPr>
                <w:rFonts w:ascii="微软雅黑" w:hAnsi="微软雅黑" w:eastAsia="微软雅黑" w:cs="微软雅黑"/>
                <w:color w:val="000000"/>
                <w:sz w:val="20"/>
                <w:szCs w:val="20"/>
              </w:rPr>
              <w:t xml:space="preserve">
                这里有古老的神社和美丽的花园，自然风情与繁华热闹的都市魅力完美融合，带给您无与伦比的美妙体验。
                <w:br/>
                ※以上文字内容仅对停靠城市介绍，请登船后报名船方提供的岸上观光行程。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6月19日
                <w:br/>
              </w:t>
            </w:r>
          </w:p>
          <w:p>
            <w:pPr>
              <w:pStyle w:val="indent"/>
            </w:pPr>
            <w:r>
              <w:rPr>
                <w:rFonts w:ascii="微软雅黑" w:hAnsi="微软雅黑" w:eastAsia="微软雅黑" w:cs="微软雅黑"/>
                <w:color w:val="000000"/>
                <w:sz w:val="20"/>
                <w:szCs w:val="20"/>
              </w:rPr>
              <w:t xml:space="preserve">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抵港时间：07:30          6月20日
                <w:br/>
              </w:t>
            </w:r>
          </w:p>
          <w:p>
            <w:pPr>
              <w:pStyle w:val="indent"/>
            </w:pPr>
            <w:r>
              <w:rPr>
                <w:rFonts w:ascii="微软雅黑" w:hAnsi="微软雅黑" w:eastAsia="微软雅黑" w:cs="微软雅黑"/>
                <w:color w:val="000000"/>
                <w:sz w:val="20"/>
                <w:szCs w:val="20"/>
              </w:rPr>
              <w:t xml:space="preserve">
                欢迎回到上海，本次精彩的邮轮旅行即将结束，非常感谢您在爱达邮轮度过了一段难忘的时光，我们深感荣幸能够陪伴您度过这段美好的旅程，爱达邮轮期待与您再次相遇。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船票费用包含：
                <w:br/>
                1）船上免费项目：含船上住宿、免费餐厅、免费休闲娱乐设施、游泳池、健身房、及免费演出活动等。
                <w:br/>
                2）爱达邮轮赠送的岸上游常规线路：我们会根据不同的邮轮航线以及停靠港口，为部分航线和港口提供爱达邮轮赠送的岸上游常规线路，您可以在登船后进行选择和登记，名额有限，先到先得。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费用不含银川往返上海大交通及接送（上海码头起止）
                <w:br/>
                船票费用不含：
                <w:br/>
                1）邮轮服务费：套房及巴伐利亚房型服务费为每晚150港币/人，其他普通房型为每晚130港币/人。邮轮服务费于登船后收取，以港币计价方式直接计入您的船上消费账单中，并在下船前由船方统一自动扣除。
                <w:br/>
                2）国际观光旅客税：凡是行程会停靠日本港口的航次，已满2岁的旅客上岸观光或参加岸上游均需支付1000日元的“国际观光旅客税”。此税费为日本政府收取爱达邮轮代收，将以等值港币的金额计入您的船上消费账户中，并在您下船前由船方统一自动扣除。
                <w:br/>
                3）往返码头的交通费：往返码头登离船的交通、食宿费用需要您自理，请您妥善安排，以免耽误出行。
                <w:br/>
                4）船上收费餐饮娱乐：如收费餐厅、收费娱乐设施、VIP演出活动坐席等。
                <w:br/>
                5）付费的岸上游产品：我们会根据不同的邮轮航线以及停靠港口，提供付费的岸上游产品，您可以在登船后进行选择和预订。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8）其他收费或自费项目：包括并不仅限于免税店购物，酒水套餐购买以及港口停靠期间岸上观光个人产生的费用等。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一、预订限制
                <w:br/>
                1）婴儿出行：考虑到乘客旅行的安全性和舒适度, 航次出发当日出生未满6个月的婴儿不能登船，对于航程为15天及以上的航次，此最低年龄限制将提高至12个月。如您需要自行携带婴儿车或婴儿床上船，请您至少在开航前10天向爱达邮轮客户服务中心报备，客服人员将为您办理相关手续。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有权拒绝为其办理登船手续。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4）长者出行：我们对于预订客人没有最高年龄的限制，但长者需确保出行时的健康状况适合搭乘邮轮出行。我们建议随身携带医生开具的健康证明文件或体检报告，并确保购买了个人境外旅游保险。同时建议行程中最好有家人全程陪伴，如有慢性病的记得携带常用药品和相关病史报告。更多出入境药物携带要求请您以目的地领馆以和中国出入境管理局公布的信息为准。
                <w:br/>
                二、防疫要求
                <w:br/>
                1）乘客需要在进入旅行目的地国家前，提前确认目的地国家卫生服务部门的最新入境要求，如因此造成的航程受阻，爱达邮轮不承担任何责任。
                <w:br/>
                2）为有效防止传染病跨境传播，保护您和他人健康，根据《中华人民共和国国境卫生检疫法》，请您按照中国海关要求，认真、如实填写《中华人民共和国出/入境健康申明表》，申报您的健康情况和旅行经历。如您目前身体有不适症状，请您尽早如实向船上工作人员报告，以便妥善处理。
                <w:br/>
                3）出境前24小时内，您可以搜索”海关旅客指尖服务微信小程序”进行申报并保存申报码以便出境查验。在返回后，请将入境申报码主动提交给海关关员，配合海关做好卫生检疫工作。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退订取消规则：
                <w:br/>
                1）在预订出发日前60天及以上，按照200元人民币每人收取。
                <w:br/>
                2）预订出发日前59天至41天，按照航行价格的20%收取。
                <w:br/>
                3）预订出发日前40天至28天，按照航行价格的40%收取。
                <w:br/>
                4）预订出发日前27天至14天，按照航行价格的60%收取。
                <w:br/>
                5）预订出发日前13天至7天，按照航行价格的80%收取。
                <w:br/>
                6）预订出发日前6天及以内，按照航行价格的100%收取。
                <w:br/>
                您在出发日期前6天及以内解除合同、未准时出现或在开航后因任何原因放弃旅行的，将无权要求退还任何已付金额。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日韩邮轮标准签证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姓名，身份证扫描件，护照扫描件，电话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1）邮轮公司规定每位乘客必须占床，包括儿童及婴儿，请按实际出行人数预订舱房。鉴于房间面积有限，如您申请四人入住一间，建议为2成人2儿童，如均为成人，空间会相当拥挤，望您谅解。
                <w:br/>
                2）本产品付款后，舱房资源若要更改，也需按取消订单的业务损失费比例收取原舱房的损失费。舱房中出行人数若变更，相应的损失费请详询。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4）当旅客不适合开始或继续航行，或可能对船上的健康，安全，纪律造成危险的，船长有权利在任何时候，视情况作出任何以下决定：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5）推荐行程内容及邮轮抵离时间仅供参考，我司及邮轮公司并未对游轮离港和到港时间作出保证，并且可能因恶劣天气条件、自然灾害、战争、罢工、骚乱、恐怖事件、政府行为、公共卫生事件、新冠防疫预警、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靠。在出发前或航程期间，邮轮公司有权根据以上不可抗力因素（含新冠疫情变化）做出调整、改变行程或者取消航行计划，对此船方将不承担任何赔偿责任。
                <w:br/>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w:br/>
                <w:br/>
                <w:br/>
                <w:br/>
                <w:br/>
                ※祝您旅途愉快※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2025-06-29T15:52:46+08:00</dcterms:created>
  <dcterms:modified xsi:type="dcterms:W3CDTF">2025-06-29T15:52:46+08:00</dcterms:modified>
</cp:coreProperties>
</file>

<file path=docProps/custom.xml><?xml version="1.0" encoding="utf-8"?>
<Properties xmlns="http://schemas.openxmlformats.org/officeDocument/2006/custom-properties" xmlns:vt="http://schemas.openxmlformats.org/officeDocument/2006/docPropsVTypes"/>
</file>