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看见贺兰漫葡小镇沉浸式演出一日游行程单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DX-Y-1718329899DJ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看见贺兰漫葡小镇沉浸式演出一日游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指定地点集合，前往银川，镇北堡西部影城附近用中餐
                <w:br/>
                进入漫葡小镇，晚上观看室外演出
                <w:br/>
                前往【看见贺兰】漫葡温泉小镇漫葡·看见贺兰是一座中国宁夏贺兰
                <w:br/>
                山下的沉浸式演艺小镇。项目从贺兰文化出发，以超高颜值呈现贺兰之美，
                <w:br/>
                以沉浸演艺唤醒贺兰文化，以烟火街区讲述宁夏故事，志在让世界真正看
                <w:br/>
                见贺兰，让世界再次看见宁夏。给游客一场看见自我的狂野之旅。
                <w:br/>
                项目以演艺体验为核心，36 出连台好戏、168 个穿越古今人物、268
                <w:br/>
                分钟沉浸式夜游，让游客获得集看沉浸演艺、吃西北美食、逛非遗街区、
                <w:br/>
                游艺术小店、住特色主题民宿等多种内容于一体的文旅新体验，彻底迷醉
                <w:br/>
                在贺兰山下的星空里，一站式感受宁夏神奇。游宁夏，从看见贺兰开始！
                <w:br/>
                之后返回 青铜峡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往返空调旅游车费
                <w:br/>
                2、 包含看见贺兰门票、温泉费用
                <w:br/>
                3、 包含导游服务费
                <w:br/>
                4、 包含旅游意外险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低于零下 10 度，室外表演升级为室内贺兰山盛典
                <w:br/>
                不含景区内娱乐项目及其它消费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
                <w:br/>
                损失及后果，本公司不承担任何费用和法律责任。造成行程时间延误或增加费用，游客自付，造成
                <w:br/>
                景点不能游览的，旅行社只负责退门票的协议价。
                <w:br/>
                4. 行程中注明“自由活动”期间客人需注意财产人身安全，自由活动期间安全责任客人自负；
                <w:br/>
                5. 此团为综合包价产品，所有证件均不退费；
                <w:br/>
                6. 游客应遵守团队纪律、配合领队、导游工作。因自身疾病等原因不能随团前行，需书面申请并经领
                <w:br/>
                队、导游签字同意，如未经书面同意而擅自离团，所造成的人身和财产损失，旅行社概不承担责任。
                <w:br/>
                旅游行程中外出游玩请结伴同行。
                <w:br/>
                7. 游客在旅游过程中应尊重旅游地的风土人情和民族习俗，维护环境卫生，遵守公共秩序，保护生态
                <w:br/>
                环境和文物古迹，尊重他人，以礼待人。
                <w:br/>
                8. 未成年人参加旅游活动，须事先征得旅行社同意，并由法定监护人陪同出游。监护人负责未成年人在
                <w:br/>
                旅游过程中的安全问题。
                <w:br/>
                9、中老年人尤其是患病者，须如实向旅行社提供健康信息，并根据自己的健康状况量力而行。如感觉
                <w:br/>
                身体不适，请马上告知导游。因中老年游客身体原因产生的一切后果与责任，旅行社概不承担。各地
                <w:br/>
                宾馆设施均有差异，如浴室内无防滑垫，洗澡时请特别注意安全，防止滑倒。
                <w:br/>
                10、客人在旅游过程中认真填写当地旅游意见单，回团后如有投诉本社以客人所签意见单为准。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  <w:br/>
                行程开始前29日至15日，按旅游费用总额的5%；
                <w:br/>
                <w:br/>
                行程开始前14日至7日，按旅游费用总额的20%；
                <w:br/>
                <w:br/>
                行程开始前6日至4日，按旅游费用总额的50%；
                <w:br/>
                <w:br/>
                行程开始前3日至1日，按旅游费用总额的60%；
                <w:br/>
                <w:br/>
                行程开始当日，按旅游费用总额的70%。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2025-07-17T04:24:49+08:00</dcterms:created>
  <dcterms:modified xsi:type="dcterms:W3CDTF">2025-07-17T04:24:49+08:00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