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【蓝色夏都】北戴河双卧六日休闲游行程单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ZT1721005658Yg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纯玩0自费 0必消 行程特色：
                <w:br/>
                海滨初体验:  鸽子窝/奥林匹克大道公园
                <w:br/>
                海滨风情:  渔田七里海度假区/求仙入海处/网红仙螺岛/豪华海上游船/天马浴场
                <w:br/>
                长城探秘:  天下第一关/老龙头
                <w:br/>
                精选景区:  渔岛海洋温泉嘉年华【好莱坞特技秀】【300亩的熏衣草庄园】【大海边际的露天温泉】
                <w:br/>
                专职导游服务  精选舒适型酒店 全程双卧火车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
                <w:br/>
              </w:t>
            </w:r>
          </w:p>
          <w:p>
            <w:pPr>
              <w:pStyle w:val="indent"/>
            </w:pPr>
            <w:r>
              <w:rPr>
                <w:rFonts w:ascii="微软雅黑" w:hAnsi="微软雅黑" w:eastAsia="微软雅黑" w:cs="微软雅黑"/>
                <w:color w:val="000000"/>
                <w:sz w:val="20"/>
                <w:szCs w:val="20"/>
              </w:rPr>
              <w:t xml:space="preserve">
                乘火车前往北京，车次：D265银川-北京西  21:12-08:34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北京-秦皇岛
                <w:br/>
              </w:t>
            </w:r>
          </w:p>
          <w:p>
            <w:pPr>
              <w:pStyle w:val="indent"/>
            </w:pPr>
            <w:r>
              <w:rPr>
                <w:rFonts w:ascii="微软雅黑" w:hAnsi="微软雅黑" w:eastAsia="微软雅黑" w:cs="微软雅黑"/>
                <w:color w:val="000000"/>
                <w:sz w:val="20"/>
                <w:szCs w:val="20"/>
              </w:rPr>
              <w:t xml:space="preserve">
                早上抵达后乘大巴车前往北戴河（车程约4小时）抵达后，游览鸽子窝公园35元；【此景区游览2：0个小时左右】，在这里赶海拾贝，你可以捉螃蟹，拾贝壳，还可在岩石中抓鱼摸虾。看海鸥翱翔大海，赏红日浴海盛景，寻伟人足迹，领略鹰角亭雄伟壮阔在鹰角亭赏红日喷薄欲出。欣赏毛主席触景生情；缅怀一代伟人丰功伟绩。在毛主席塑像前跟一代伟人合景留念主席雕像高3.2米，仿花岗岩基坐高2.7米，基坐东部用大理石刻着毛泽东的词《浪淘沙·北戴河》。塑像是北戴河区政府1992年为纪念毛泽东诞辰100周年而敬塑的。1954年7月26日，毛泽东第二次来到北戴河，目的是筹备召开第一届全国人民代表大会。8月10日，北戴河地区暴雨成灾，戴河水位猛涨，甚至危及京山铁路。毛泽东触景生情，写下了《浪淘沙·北戴河》。大雨落幽燕，白浪滔天，秦皇岛外打鱼船，一片汪洋都不见，知向谁边?往事越千年，魏武挥鞭，东临碣石有遗篇，萧瑟秋风今又是，换了人间。随后游览世界最大的奥运主题公园----奥林匹克大道公园【此景区游览1个小时左右】参观以奥运历程为主题的奥运浮雕墙及国际奥委会前主席萨马兰奇和七位主席的雕像，亲手触摸三十位奥运冠军的手印、足印。观赏各种特色花卉植物，了解奥林匹克发展史，体会不屈不挠的奥林匹克精神。
                <w:br/>
                随后入住酒店休息！晚上自由活动，可自行保证安全的情况下海边散步。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渔岛海洋温泉嘉年华+渔田七里海度假区
                <w:br/>
              </w:t>
            </w:r>
          </w:p>
          <w:p>
            <w:pPr>
              <w:pStyle w:val="indent"/>
            </w:pPr>
            <w:r>
              <w:rPr>
                <w:rFonts w:ascii="微软雅黑" w:hAnsi="微软雅黑" w:eastAsia="微软雅黑" w:cs="微软雅黑"/>
                <w:color w:val="000000"/>
                <w:sz w:val="20"/>
                <w:szCs w:val="20"/>
              </w:rPr>
              <w:t xml:space="preserve">
                早餐后前往游览【渔岛海洋温泉嘉年华】；十二个沙湖遍布整个景区，清澈见底的湖水处处可欣赏海洋生物的生存状态。乘坐木质客船进入景区，可观赏到两岸自然生态美景和沙雕作品。如果您爱好垂钓，二十多种不同的海鱼让您享受收获的乐趣，高低错落的沙山上生长着茂密的槐树，从沙山顶部乘滑板可直接冲进沙湖，感受滑沙冲浪、滑草冲浪的奇妙感觉；洗着温泉看大海！
                <w:br/>
                景区精华亮点一：好莱坞特技秀：2016年，秦皇岛冀弘渔岛温泉度假村有限公司斥资8000万元打造了好莱坞G秀项目，表演内容以渔岛当地在二战时期发生的一个历史事件为依据，由全球著名影视特效表演团队泛美亚娱乐总体规划并编排，演出以欧式城堡为依托，采用声、光、电等现代技术，借助焰火、水炮的表演手段，展现熊熊燃烧的火焰，近在咫尺的惊涛骇浪，震耳欲聋的爆炸声等多种特效特技··手段，同时具备枪战、爆炸、飞车、漂移、搏斗等众多元素，演出场面宏伟壮观。自首演来共演出533场，观看人数达145万人次，可以说是场场爆满，观众欢呼不断。景区精华亮点二：300亩的熏衣草庄园，一望无垠的紫色熏衣草浪漫旷野，急驶而过的白云，将紫色大地时而照亮，时而掩映，仿佛能感觉到南极吹来丝丝寒意，顿时令人心旷神怡。庄园内种植了约两百万株来自新疆的薰衣草花苗，花期从四月底五月初初见次开放至六月，高温下的七八月进入休眠，九月至十一月前又是一季如烟似雾的蓝紫色浪漫花期。园内包含、竹林小屋、百草园、紫海（薰衣草）、雾中情、植物迷宫、熏衣草博物馆等多个景点，让你在园区任何地点都能感受到迷人的芳香。在熏衣草庄园随意一拍，都能成为一幅在片，让您陶醉其中，嗅闻花香的沁人心脾！景区精华亮点三：大海边际的露天温泉，花式泡汤：都说渔岛的温泉很珍贵，因为这里的岩层水被国土资源部地下水及环境监测中心检测为氟型淡温泉，这样的岩层水中含有多种微量元素，能够美容。最重要的是它他频临大海，海边聚集着大大小小十个温泉池，周围的建筑让人仿佛置于古欧洲，情调和氛围都非同一般。游客人可以到这里享受片刻的安宁和惬意，温泉和大海，都属于你一个人。
                <w:br/>
                随后游览【渔田·七里海度假区180元含】180元门票含，是秦皇岛首个“日游+夜游”双模式综合旅游度假区。夜游项目：《点亮渔田烟花盛宴》《海上奇遇记》《幻境之桥》《拾光剧场》《魔法剧场》《原野剧场》《月亮湾剧场》《星辰剧场》《星河剧场》《儿童剧场》等十几种表演！等一系列演艺节目，依托七里海月亮岛景观，大量运用裸眼3D、全息投影成像、雾气成像、水特效、AR互动等高科技光影技术，构建出“多个戏剧空间站”的超现实主义场景，为游客呈献出声、光、电、水、火、影、音为一体的立体视觉感官盛宴。整体占地2400亩，毗邻华北最大的七里海潟湖湿地和中国最美八大海岸之一翡翠岛，是一个集夜游演艺、特色商街、民宿集群、亲子酒店、渔文化精粹、休闲娱乐为一体，以“深度沉浸、多元体验”为特征的一站式旅游度假目的地。日游月亮岛：日间的月亮岛以亲子活动为主，在捕鱼水寨区域可以撒网捕鱼、钓虾钓蟹、体验原始捕鱼的快乐！收获的成果可以在岛上免费加工。孩子可以体验奶嘴喂鱼，青鱼观赏、遥控小船等活动。月亮岛梯田还可以体验稻田插秧，通翠河乘船参与环岛趣味打水仗、乘船领略月亮岛整体旖旎风光和东坊市集的人间烟火之气等项目…夜游月亮岛，看毕表演，来到度假区的商街之上，三大广场中分布着众多小剧场。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求仙入海处-豪华游船-天下第一关+老龙头
                <w:br/>
              </w:t>
            </w:r>
          </w:p>
          <w:p>
            <w:pPr>
              <w:pStyle w:val="indent"/>
            </w:pPr>
            <w:r>
              <w:rPr>
                <w:rFonts w:ascii="微软雅黑" w:hAnsi="微软雅黑" w:eastAsia="微软雅黑" w:cs="微软雅黑"/>
                <w:color w:val="000000"/>
                <w:sz w:val="20"/>
                <w:szCs w:val="20"/>
              </w:rPr>
              <w:t xml:space="preserve">
                早餐后游览秦皇岛标志性景点----【秦皇求仙入海处】赠送景区因天气原因不进不退；真正了解“秦皇岛”名字的由来、观“秦皇东巡神雕”踏求仙殿祈福健康长寿，体验秦始皇华夏一统，千古一帝的风采，观秦风阙门，领略战国风情，园内绿树参天，建筑古乡古色，观看“泡泡大叔”的精彩表演!右与泡泡大叔合影留念，永远的留下这美好的时刻！整个景区占地19公顷，古树参天，风光满族，兼具深厚的文化内涵，景区建设融古建筑、园林、雕塑艺术为一体，以秦始皇东巡求仙为主线，展示战国时期七雄争霸的历史背景修建而成。景区由秦风阀门、始皇渴石行大型群雕、战国风情、求仙殿、求仙路、求仙苑、仙人词等景点组成。 秦皇求仙入海处，浓缩了战国时代重大历史事件和传说典故，突出了秦始皇入海求仙的壮观场面。秦皇东巡群雕，体现出秦始皇统一全国后东巡砾石时的壮观场面和秦始皇踌躇满志、意气风发的精神面貌，成为景区的标志之一；
                <w:br/>
                随后乘坐海上豪华游船/帆船（120元/人含），出海观光----海天一色，四野无极，看岸边风景如画，高楼林立，望海中鱼儿跳跃、船舶穿梭，饱览渤海风光，看秦皇岛外打渔船，观秦皇岛港，海鸥盘旋在前方为我引路，坐在甲板上，欣赏海天一色，城市的喧嚣已经离你而去：软软的海风轻轻从你耳边吹过，亲吻你的每一处肌肤，放松你的每一个细胞；海鸥在空中滑翔，时而盘旋，时而栖息，随波起伏，忽然一跃而起，在泛起白沫的水花里啄鱼，好一幅美丽的海上旖旎风光！
                <w:br/>
                午餐后游览天下第一关【镇东楼、兵部分司署、钟鼓楼】（门票含）；（此景区游览1：30个小时左右】；游览素有“两京锁钥无双地，万里长城第一关”之称的天下第一关登上山海关城楼，南望渤海，浪吐烟波，北看长城，蜿蜒入云。沿城头甬道漫步，忽见两侧排列着许多身披铠甲、手执刀枪的戎装将士，看了让人身临其境，仿佛置身古战场之上。登天下第一关城楼，观天下第一关巨匾，俯视山海关全貌和关外景色.天下第一关是世界文化遗产、全国重点文物保护单位、全国首批5A级旅游景区、创建全国文明风景旅游区工作先进单位，是明朝京师--北京的重要屏障。这里依山襟海，雄关锁隘，易守难攻，由关城、瓮城、罗城、翼城、哨城及星罗棋步的烽火台、墩台共同组成的一座科学、完整、严密的军事防御体系，因其建置独特，所以在明代万里长城的众多险关要隘中脱颖而出被誉为"两京锁钥无双地，万里长城第一关"。
                <w:br/>
                后游览明长城的东部起点，万里长城在这里入海也在这里开始，也是万里长城唯一集山、海、关、城于一体海陆军事防御体系，“万里长城一万里，只有龙头在海里”的老龙头（门票含）【此景区游览2个小时左右】，登澄海楼体验“长城连海水连天，人上飞楼百尺巅”的奇妙感觉，观入海石城、靖卤台、海神庙等。老龙头景区自身形成半岛伸入渤海之中,是长城入海处，也就是长城的尾点。明万历年间，戚继光在这里修筑了高3 丈的入海石城，后来石城坍塌，但人们还可以看到浸泡在海水里的巨大花岗岩基石。。一登上老龙头，面对波涛汹涌、云水苍茫的大海，可以饱览这独有的海上长城雄姿;纵目澄海楼，又能欣赏"长城万里跨龙头，纵目凭栏更上楼，大风吹日云奔合，巨浪排空雪怒浮"的壮丽景象。
                <w:br/>
                随后前往秦皇小巷品尝当地特色美食小吃，后入住酒店休息！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仙螺岛外滩自由活动
                <w:br/>
              </w:t>
            </w:r>
          </w:p>
          <w:p>
            <w:pPr>
              <w:pStyle w:val="indent"/>
            </w:pPr>
            <w:r>
              <w:rPr>
                <w:rFonts w:ascii="微软雅黑" w:hAnsi="微软雅黑" w:eastAsia="微软雅黑" w:cs="微软雅黑"/>
                <w:color w:val="000000"/>
                <w:sz w:val="20"/>
                <w:szCs w:val="20"/>
              </w:rPr>
              <w:t xml:space="preserve">
                早餐后,参观北戴河深海土特产超市，当地特色工艺品及土特产您可任意挑选。随后游览【仙螺岛外滩】网红打卡圣地-----远观仙螺岛国内唯一的千米跨海索道上岛，天马浴场（自由活动2个小时左右）；中国最美八大浴场之一的南戴河天马浴场，又称"天下第一浴"，乃广大游人赞誉该浴场之美称。1988年，著名书法家张仲愈先生专此题写"天下第一浴"五个大字。浴场本着"安全第一、服务第一、争创一流"的宗旨，精心为广大游人营造洁净、舒适、安全的泳浴环境，使之成为国家海洋局首批认定的国家健康海水浴场。
                <w:br/>
                午餐后，乘车返回北京。
                <w:br/>
                抵达后送站上车，车次：D267次19:58-07:00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w:br/>
              </w:t>
            </w:r>
          </w:p>
          <w:p>
            <w:pPr>
              <w:pStyle w:val="indent"/>
            </w:pPr>
            <w:r>
              <w:rPr>
                <w:rFonts w:ascii="微软雅黑" w:hAnsi="微软雅黑" w:eastAsia="微软雅黑" w:cs="微软雅黑"/>
                <w:color w:val="000000"/>
                <w:sz w:val="20"/>
                <w:szCs w:val="20"/>
              </w:rPr>
              <w:t xml:space="preserve">
                早抵达后，返回温馨的家，期待您下次出行。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：银川-北京往返动卧硬卧，不保证铺位
                <w:br/>
                当地正规空调旅游大巴，保证每人一位 
                <w:br/>
                住宿	：南北戴河准三星酒店双标间（空调、彩电、独立卫浴，洗漱用品齐全）
                <w:br/>
                用餐	：3早4正餐
                <w:br/>
                景区:（各景区首道大门票，不含各别景区小交通）鸽子窝、奥林匹克大道公园、渔岛海洋温泉嘉年华 、渔田七里海度假区、求仙入海处、天下第一关、老龙头、豪华海上游船，天马浴场
                <w:br/>
                自理	一价全含无购物无自费 
                <w:br/>
                导游: 优秀导游24小时管家式贴心服务，您身边行走的百科全书
                <w:br/>
                保险: 每人赠送旅游意外险一份
                <w:br/>
                儿童	:1.2米以下儿童不占床不含门票，含半价餐费，车位费，保险费，导服费；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客人必须凭身份证入住！儿童需持户口本，不带身份证宾馆不允许入住！
                <w:br/>
                此产品为特惠打包价，教师证，军官证，残疾证，退役军人证，老年证，70岁以上凭身份证等任何证件均无优惠，不重复享受景区门票优惠，放弃景点、放弃用餐均不退费用。
                <w:br/>
                儿童如因超高所产生的各类费用敬请自理。
                <w:br/>
                上车请对号入座；座位号旅行社是按着旅游者报名的先后顺序排号，出团期间请带好身份证、合同等；
                <w:br/>
                价格及景点不变的前提下，我社导游有权根据实际情况调整行程的权利
                <w:br/>
                如因客人原因、政府原因及人力不可抗因素（天气、自然灾害、堵车等）导致的行程延误、变更，由此产生的滞留所增加的费用及损失由客人自己承担，我社仅有协助解决、使客人损失减少到最低的义务。但因此产生的经济
                <w:br/>
                ★成团人数与不成团的约定：本行程最低成团人数30人，低于此人数不能成团时，我社会提前一天通知旅游者，本合同解除，我社向旅游者退还已收取的全部费用。此行程儿童必须占车位。此团根据实际报名人数配备车辆，保证一人一座，但不指定任何（大、小）车型及品牌。
                <w:br/>
                ★若临时取消团队所产生的损失由组团社或客人自行承担,旅游过程中客人自愿脱团,我社不退费用,若在脱团过程中发生意外,我社不承担任何责任。
                <w:br/>
                ★ 我社不提倡客人食用海鲜餐及下海游泳，客人可根据自身情况而定，若出现问题与我社无关；
                <w:br/>
                ★老年人出游前应告知家人去向;65岁以上老人出游须二人以上同行或直系家属陪同；75岁以上老人出行需一周内三甲医院开具的健康证明并有直系亲属（70周岁以下）陪同，未成年人出行须有直系亲属陪同；患有心、脑等突发性疾病的游客恕难接待。
                <w:br/>
                ★自由活动期间我社导游会提醒游客务必注意人生及财产安全、自由活动期间的安全责任由游客自负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2025-06-18T17:18:06+08:00</dcterms:created>
  <dcterms:modified xsi:type="dcterms:W3CDTF">2025-06-18T17:18:06+08:00</dcterms:modified>
</cp:coreProperties>
</file>

<file path=docProps/custom.xml><?xml version="1.0" encoding="utf-8"?>
<Properties xmlns="http://schemas.openxmlformats.org/officeDocument/2006/custom-properties" xmlns:vt="http://schemas.openxmlformats.org/officeDocument/2006/docPropsVTypes"/>
</file>