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帝道北京轻奢双卧6日游行程单</w:t>
      </w:r>
    </w:p>
    <w:p>
      <w:pPr>
        <w:jc w:val="center"/>
        <w:spacing w:after="100"/>
      </w:pPr>
      <w:r>
        <w:rPr>
          <w:rFonts w:ascii="微软雅黑" w:hAnsi="微软雅黑" w:eastAsia="微软雅黑" w:cs="微软雅黑"/>
          <w:sz w:val="20"/>
          <w:szCs w:val="20"/>
        </w:rPr>
        <w:t xml:space="preserve">帝道北京一地6日游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j1721963025s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理由二：28人小包团，体验尊享服务（人数说明：本团计划28人，实际收客人数可能在28人左右）
                <w:br/>
                理由三：北京住宿安排——3环左右轻奢酒店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理由八：赠送神武门观光车，少走路，节省体力。
                <w:br/>
                理由九：参观世界上单体建筑面积最大、中华文物收藏量最丰富的博物馆之一中国国家博物馆或其他知名博物馆。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火车早抵达北京（单飞或双飞客人今日飞抵北京），接站或接机，入住酒店，自由活动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天安门广场、毛主席纪念堂、博物馆、故宫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游览景点：中国国家博物馆（游览时间约1.5小时）
                <w:br/>
                预约参观世界上单体建筑面积最大、中华文物收藏量最丰富的博物馆之一中国国家博物馆。
                <w:br/>
                温馨提示：如预约不到或政策原因关闭则调整为首都博物馆或军事博物馆或自然博物馆或中国航空博物馆或其它博物馆。
                <w:br/>
                中餐时光
                <w:br/>
                游览景点：故宫深度游（放慢脚步，游览时间约3小时）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5.故宫门票提前7天晚上8点开售，我们将在第一时间为您预约购票，尽量抢票。若实在无法抢到故宫门票，最晚提前三天通知您：【全额退还故宫门票】。如您介意，请报名时与接待人员说明清楚。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升旗、八达岭长城、奥林匹克公园、颐和园、车览清华或北大、奥运杂技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恭王府、天坛通票、前门大街
                <w:br/>
              </w:t>
            </w:r>
          </w:p>
          <w:p>
            <w:pPr>
              <w:pStyle w:val="indent"/>
            </w:pPr>
            <w:r>
              <w:rPr>
                <w:rFonts w:ascii="微软雅黑" w:hAnsi="微软雅黑" w:eastAsia="微软雅黑" w:cs="微软雅黑"/>
                <w:color w:val="000000"/>
                <w:sz w:val="20"/>
                <w:szCs w:val="20"/>
              </w:rPr>
              <w:t xml:space="preserve">
                早餐后，游览景点：恭王府（游览时间约2小时）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中餐时光：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火车返程客人：约定时间地点集合，乘车前往火车站，乘火车硬卧返回温馨的家。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抵达银川
                <w:br/>
              </w:t>
            </w:r>
          </w:p>
          <w:p>
            <w:pPr>
              <w:pStyle w:val="indent"/>
            </w:pPr>
            <w:r>
              <w:rPr>
                <w:rFonts w:ascii="微软雅黑" w:hAnsi="微软雅黑" w:eastAsia="微软雅黑" w:cs="微软雅黑"/>
                <w:color w:val="000000"/>
                <w:sz w:val="20"/>
                <w:szCs w:val="20"/>
              </w:rPr>
              <w:t xml:space="preserve">
                火车返程客人：抵达原出发地，结束愉快旅程！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2.交通：北京当地用车。成人银川至北京往返大交通
                <w:br/>
                3.住宿：3环左右轻奢酒店（参考：丽枫、和颐、全季、维也纳、京奇欧居、宜必思或同级）
                <w:br/>
                4.门票：行程中所列景点首道大门票   
                <w:br/>
                5.用餐：成人含3顿早餐（快捷标准早餐打包，轻奢标准自助早）、3顿正餐（餐标1餐京味菜30元，1餐铜锅涮肉30元,1餐全聚德60元，其余用餐自理）（不占床不含早餐，费用自理）
                <w:br/>
                6.导服：北京当地导游贴心服务
                <w:br/>
                7.保险：旅行社责任险、旅游意外险
                <w:br/>
                8.儿童含门票、车费、导服、正餐、服务费，其余自理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4.儿童不含床位、火车票/高铁票费用（如有需要建议与成人同时购买）。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旅游旺季不保证火车铺位和车厢，敬请谅解！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按合同约定和第三方供应商包括但不仅限于航空、铁路、景区、酒店等相关规定执行。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2025-04-28T16:14:11+08:00</dcterms:created>
  <dcterms:modified xsi:type="dcterms:W3CDTF">2025-04-28T16:14:11+08:00</dcterms:modified>
</cp:coreProperties>
</file>

<file path=docProps/custom.xml><?xml version="1.0" encoding="utf-8"?>
<Properties xmlns="http://schemas.openxmlformats.org/officeDocument/2006/custom-properties" xmlns:vt="http://schemas.openxmlformats.org/officeDocument/2006/docPropsVTypes"/>
</file>