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【回眸山西】山西五台山、雁门关、大同云冈石窟、悬空寺、 平遥古城、王家大院 双卧五日游行程单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shx1722840908QA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产品亮点：
                <w:br/>
                 游： 三大世界文化遗产
                <w:br/>
                食： 自由品尝山西本土特色菜肴：平遥牛肉、碗托、栲栳栳…品不尽的山西美食
                <w:br/>
                行： 精选专业导游服务；全程一车一导
                <w:br/>
                宿： 安排一晚平遥古城内住宿， 沉浸式体验平遥特色仿古客栈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晚银川火车站集合
                <w:br/>
                乘火车硬卧前往太原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太原—忻州古城—雁门关—大同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05：20 抵达太原
                <w:br/>
                接站后乘车赴【忻州古城】： 逛逛古城，自行早餐
                <w:br/>
                后前往【雁门关】（门票自理 90 元） ： 万里长城首席专家罗哲文考察雁门关时表示：雁门
                <w:br/>
                关是长城线上最古老、最险峻、历史最为悠久、战争最为频繁、知名度最高、影响面最广的古关隘、
                <w:br/>
                古商道，是当之无愧的中华第一关；
                <w:br/>
                中午乘车前往大同
                <w:br/>
                午餐后游览【云冈石窟】 （含首道门票） ：5A 景区，云冈石窟是我国最大的石窟之一，与敦
                <w:br/>
                煌莫高窟、洛阳龙门石窟和麦积山石窟并称为中国四大石窟艺术宝库。石窟依山而凿，绵延 1 千米，
                <w:br/>
                规模宏伟，雕饰奇美；
                <w:br/>
                傍晚前往【大同古城】：巍峨壮美的古城墙，碧波荡漾的护城河，美丽惬意的带状公园，与古
                <w:br/>
                城内古韵悠长、风格迥异的寺庙教堂、阁楼牌坊、四合院落交相辉映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大同—悬空寺—五台山寺庙群—忻州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
                <w:br/>
                前往北岳【恒山】（含首道门票） ：参观建筑奇迹悬空寺（登临费自理 100 元/人）这是 1500
                <w:br/>
                年的建筑奇迹，左手绝壁右手深渊，悬空寺乍一看仅用几根木柱支撑了千斤重量，素有"悬空寺，半
                <w:br/>
                天高，三根马尾空中吊"的俚语，以如临深渊的险峻而著称。
                <w:br/>
                之后前往清凉圣境五台山
                <w:br/>
                游览世界文化遗产、四大佛教名山之首——【五台山】（含首道门票） ：
                <w:br/>
                游览五台山五大禅处之一、全山寺院之首——【显通寺】（小门票自理 10 元）：五台山规模大、
                <w:br/>
                历史悠久的寺院，
                <w:br/>
                后游览【菩萨顶】（小门票自理 10 元）：寺庙整体金碧辉煌，绚丽多彩，是历代皇帝朝拜五台
                <w:br/>
                山时的行宫，具有典型的皇家特色。
                <w:br/>
                游览【五爷庙】不论是信徒还是普通的游客，只要来到五台山就一定会来五爷庙拜五爷。
                <w:br/>
                游览【雷音寺】：五台山雷音寺，原名圣水寺。始建于唐代，宋元明各代均有修缮，清代初年随
                <w:br/>
                着藏传佛教的传入，密宗僧人驻锡，遂改为雷音寺。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忻州—山西省博物院—王家大院—平遥古城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早餐后乘车前往太原
                <w:br/>
                游览【山西省博物馆】：首批国家一级博物馆，展览面积 1.3 万平方米，文物库区 1.2 万平方米，
                <w:br/>
                共有藏品 50 余万件，以青铜、瓷器、石刻、佛教造像、壁画、书画等颇具特色，其中珍贵文物 40282
                <w:br/>
                件（组），包括一级文物 2129 件（组），另有图书古籍 11 万余册。
                <w:br/>
                后前往灵石，游览【王家大院】（含首道门票）：为灵石望族静升王氏于清代康熙至嘉庆年间修
                <w:br/>
                建的住宅建筑群。被广誉为“华夏民居第一宅”“中国民间故宫”和“山西的紫禁城”。 集中体现
                <w:br/>
                了明清晋商文化的建筑技术发展及建筑艺术特色
                <w:br/>
                后前往【平遥古城】：安排入住仿古客栈，这里的客栈会使我们仿佛穿越了时间隧道，回到了明
                <w:br/>
                清时期；演绎现实版的武林外传！坐在北方的民居炕头，聊着生活，品着小酒，唱着小曲，最惬意的
                <w:br/>
                生活在这里享受。晚上自由活动。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早餐后漫步平遥古城
                <w:br/>
                平遥古城自由活动 3 小时左右 ：走在明清一条街，雄姿壮观、飞檐翘角的市楼映人眼帘。历史
                <w:br/>
                气息浓重的字号和传统风格的建筑，仿佛置身于几个世纪以前的一段旅行之中，恍惚又回到了一两百
                <w:br/>
                年前的晋商辉煌时代：浓郁的晋商文化气息，深宅灰墙、市楼落日、社火锣鼓，以及淳朴的民风、令
                <w:br/>
                人垂涎欲滴的美食，带给旅行者的是无比闲适和惬意的感觉。
                <w:br/>
                后返回太原，途中参观【宝源老醋坊】：采用明清建筑风格，青砖、灰瓦、古木雕刻，完全还原
                <w:br/>
                了明清醋坊老陈醋酿制工艺，酿醋器具、工具和服饰，从酿醋原料到成品一步步再现了古代酿醋场景。
                <w:br/>
                后乘车返回太原站
                <w:br/>
                下午 15：30 乘火车返回银川
                <w:br/>
                晚抵达银川站，结束行程！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报价包含：
                <w:br/>
                1、 交通：银川—太原往返火车硬卧
                <w:br/>
                当地空调旅游车、保证每人一座
                <w:br/>
                2、 门票：含景点首道大门票（部分门票需自理：雁门关门票及五台山小景点、平遥古城小景点）
                <w:br/>
                3、 住宿：当地住宿为快捷类酒店双人标准间；
                <w:br/>
                产生单男单女，我社有权调整为三人间，如不能拼房，则需另补房差 220 元
                <w:br/>
                4、 餐饮：含 3 早 3 正餐，
                <w:br/>
                正餐标准八菜一汤、十人一桌，不足十人则按比例减少菜品数量和分量，
                <w:br/>
                5、 导服：专业导游服务
                <w:br/>
                6、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报价包含：
                <w:br/>
                1、 交通：银川—太原往返火车硬卧
                <w:br/>
                当地空调旅游车、保证每人一座
                <w:br/>
                2、 门票：含景点首道大门票（部分门票需自理：雁门关门票及五台山小景点、平遥古城小景点）
                <w:br/>
                3、 住宿：当地住宿为快捷类酒店双人标准间；
                <w:br/>
                产生单男单女，我社有权调整为三人间，如不能拼房，则需另补房差 220 元
                <w:br/>
                4、 餐饮：含 3 早 3 正餐，
                <w:br/>
                正餐标准八菜一汤、十人一桌，不足十人则按比例减少菜品数量和分量，
                <w:br/>
                5、 导服：专业导游服务
                <w:br/>
                6、 保险：旅行社责任险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2025-08-06T04:26:02+08:00</dcterms:created>
  <dcterms:modified xsi:type="dcterms:W3CDTF">2025-08-06T04:26:02+08:00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