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【贺兰单团】太白山森林公园、关山草原汽车3日行程单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j16159 314511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宝鸡法门寺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银川--宝鸡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早晨出发，宝鸡
                <w:br/>
                下午抵达后，  前往【石鼓园】， 中华石鼓园坐落在被康有为誉为“ 中华第一古物 ”石鼓  出土地的宝鸡市石鼓山上。  东临茵香河， 南靠秦岭主峰鸡峰山， 西望市区， 北瞰渭河。是融“遗址   保护、青铜器展览、石鼓文化展示、 园林观光、考古研究和休闲娱乐 ” 为一体的文化生态公园， 参观【青铜器博物馆】
                <w:br/>
                逛一逛【陈仓老街】，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早乘车前往太白山
                <w:br/>
                游览【太白山国家森林公园】（游览需要约6小时）：换乘景区环保车（乘车时间约2小时）：沿途可停留游览各个秀美景点，铜墙铁壁、莲花峰瀑布、泼墨山、世外桃源、下板寺等。环保车抵达海拔2800米缆车站，在这里您可以自理乘坐缆车上山，感受太白山山势雄峻，气魄雄伟，风光秀美、迷人的自然。置身于之中，眼望茫茫林海，扶手山间轻云，浓荫匝地，莺绕三枝，风光别样诱人，一种超凡脱俗之感油然而生，令人心旷神怡，流连忘返。游览结束后指定时间到海拔2800米缆车站下集合，乘坐环保车下山.。
                <w:br/>
                前往陇县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陇县—银川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早集合后，
                <w:br/>
                参观【关山草原】（游览1.5小时）：景区内荟萃了森林、草原、河流、山峦、峡谷等自然景观，纯朴自然又不失壮观，享有“小天山”之美誉，这里，地貌与中欧阿尔卑斯山相似。气候受垂直地带性地理条件的影响，冬春无界，夏秋相连，有“关山六月寒凝霜” 的写照。
                <w:br/>
                结束后乘车返回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1、全程空调旅游车费，保证每人一正座；
                <w:br/>
                2、行程里包含的首道大门票，太白山景区环保车
                <w:br/>
                3、住宿：酒店双人标准间，独立卫生间
                <w:br/>
                4、用餐：全程含2早4正餐，正餐10人一桌，8菜一汤
                <w:br/>
                5、专职导游服务费；
                <w:br/>
                6、旅行社责任保险费及旅游意外保险；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★导游会在出团前1天下午18:00-20:00通知客人，望客人手机保持通畅。21.00以后如未通知请及时与报名组团社联系。
                <w:br/>
                ★定期班独立成团产品，上客人数满20人才可达到成团率。如不成团，提前1天下午18:00之前告知客人，为客人提供顺延团期或者更换行程的方案。如客人不接受顺延团期方案和更换行程的方案，我社将退全额团款，不赔偿任何损失！
                <w:br/>
                ★老人：70岁以上及孕妇不予接待，60岁以上、16岁以下以及患有心脏病、高血压的，必须有亲友的陪伴及健康证明并签署免责协议方可接待，如隐瞒事实参团发生的不良后果，旅行社不承担责任和赔偿。
                <w:br/>
                1、请客人出发时携带二代居民身份证等有效身份证件；方便办理酒店入住和购票事宜；
                <w:br/>
                2、本产品在不减少景点和降低服务标准的前提下，导游有权可根据具体情况调整行程。
                <w:br/>
                3、由于不可抗力等因素，造成旅游者经济损失的，旅行社不承担赔偿责任。如恶劣天气、自然灾害、火车延误、汽车塞车、政治等不可抗力原因直接或间接造成团队行程更改，延误、滞留或提前结束时，旅行社不承担责任。因此发生的费用增减，按未温馨提示发生费用退还游客，超支费用由游客承担的办法处理。
                <w:br/>
                4、团队游览期间旅游者临时放弃项目或者擅自离团视同游客违约，其旅游服务合同关系自动终止，费用概不退还。
                <w:br/>
                5、行程中请注意人身财产安全，保管好个人贵重物品，自由活动期间尽量结伴；入住宾馆贵重物品请寄存，休息时锁好门窗，在洗浴时请注意防滑，建议铺上防滑垫、穿好拖鞋防止滑倒；强烈建议客人购买人身意外保险；
                <w:br/>
                6、您在旅游过程中有服务不满意的地方，敬请在当地提出其合理要求，以便旅行社及时处理；团友投诉以在当地填写的意见反馈表为准，行程结束后请各位团友认真填写意见单，恕不受理因虚假填写或不填意见书而产生的后续争议和投诉，多谢合作与支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行程开始前10日至7日，按旅游费用总额的30%；
                <w:br/>
                行程开始前6日至4日，按旅游费用总额的50%；
                <w:br/>
                行程开始当日，旅游费用全损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本人已认真阅读了上述行程安排，理解并同意遵守本补充协议，本补充协议作为旅游合同的附件，与旅游合同具有同等效力。如本协议与旅游合同存在不一致，以本补充协议为准。
                <w:br/>
                旅游者：                       旅行社：             日期：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2025-08-02T19:55:13+08:00</dcterms:created>
  <dcterms:modified xsi:type="dcterms:W3CDTF">2025-08-02T19:55:13+08:00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