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新动马来-新马波德申双飞双动7日游行程单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DNY1725002761Jv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一地价格两地同游，体验南洋风情
                <w:br/>
                新加坡经典景点：鱼尾狮公园、伊丽莎白公园、高等法院、红灯码头、圣淘沙名胜世界、花芭山等
                <w:br/>
                马来西亚经典景点：马六甲、荷兰红屋、波德申、太子城、双峰塔等
                <w:br/>
                波德申，体验马来西亚海湾盛景
                <w:br/>
                全程专业领队陪同，当地优秀导游服务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银川-西安咸阳机场集合
                <w:br/>
              </w:t>
            </w:r>
          </w:p>
          <w:p>
            <w:pPr>
              <w:pStyle w:val="indent"/>
            </w:pPr>
            <w:r>
              <w:rPr>
                <w:rFonts w:ascii="微软雅黑" w:hAnsi="微软雅黑" w:eastAsia="微软雅黑" w:cs="微软雅黑"/>
                <w:color w:val="000000"/>
                <w:sz w:val="20"/>
                <w:szCs w:val="20"/>
              </w:rPr>
              <w:t xml:space="preserve">
                请各位贵宾银川乘动车前往西安，于当天晚上22：00在西安咸阳场国际出发大厅集合，在我社专业中文领队的协助下办理登机事宜.并由领队召开行前说明会，让您对这次旅程的有个初步的了解。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西安-吉隆坡-新加坡  鱼尾狮公园  圣淘沙名胜世界
                <w:br/>
              </w:t>
            </w:r>
          </w:p>
          <w:p>
            <w:pPr>
              <w:pStyle w:val="indent"/>
            </w:pPr>
            <w:r>
              <w:rPr>
                <w:rFonts w:ascii="微软雅黑" w:hAnsi="微软雅黑" w:eastAsia="微软雅黑" w:cs="微软雅黑"/>
                <w:color w:val="000000"/>
                <w:sz w:val="20"/>
                <w:szCs w:val="20"/>
              </w:rPr>
              <w:t xml:space="preserve">
                参考航班：西安-吉隆坡 D7347  0140-0710;（具体以航空公司通知为准）
                <w:br/>
                    搭乘国际航班，乘机前往多元文化交融的东南亚魅力之都--吉隆坡，抵达后驱车前往素有“花园城市”美誉的新加坡
                <w:br/>
                初见【新加坡】 新加坡是著名的花园城市，这个多文化多种族的城市国家向世人炫耀著全东南亚最高的生活水准与国民生产总值，市民们清洁有礼、遵纪守法，而且是各民族和谐共处的好榜样。
                <w:br/>
                【鱼尾狮公园】+【伊丽莎白公园】+【高等法院】+【红灯码头】（不少于45分钟）
                <w:br/>
                【鱼尾狮公园】鱼尾狮是在1964年由水族馆馆长布仑纳设计，是新加坡旅游的标志。游客到此，可从鱼尾狮正面的看台上取得完美的拍照角度。纳入鱼尾狮身后的是浮尔顿酒店与金融区摩天大楼连成的背景。
                <w:br/>
                【圣淘沙名胜世界】（自由活动）作为亚洲顶级一站式综合娱乐城和独一无二的家庭度假目的地，新加坡圣淘沙名胜世界集吃喝玩乐购及住宿于一身，让时尚年轻一族、全家大小、会奖企业等都可于此欢度悠闲假期，是个放松身心的好去处。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新加坡-马六甲-波德申
                <w:br/>
              </w:t>
            </w:r>
          </w:p>
          <w:p>
            <w:pPr>
              <w:pStyle w:val="indent"/>
            </w:pPr>
            <w:r>
              <w:rPr>
                <w:rFonts w:ascii="微软雅黑" w:hAnsi="微软雅黑" w:eastAsia="微软雅黑" w:cs="微软雅黑"/>
                <w:color w:val="000000"/>
                <w:sz w:val="20"/>
                <w:szCs w:val="20"/>
              </w:rPr>
              <w:t xml:space="preserve">
                早餐后 前往【花芭山】（不少于30分钟）新加坡第二高点，是观赏城市的最佳地方。
                <w:br/>
                【滨海湾花园】（外观）（不少于20分钟）是新加坡地标景点之一，由滨海南花园、滨海东花园和滨海中花园三个风格各异的水岸花园组成。其中，最吸引人就是那一片由18棵擎天树组成的擎天大树林。
                <w:br/>
                午餐后，驱车进入马来西亚。
                <w:br/>
                【马六甲】是马来西亚历史的见证和发源地，其丰富的历史遗迹闻名世界，这里是马来西亚华人最早聚居的地方之一。马六甲经历了五百年岁月痕迹，仿如是一座活动的历史博物馆，无论是马来人、华人、印度人、葡萄牙人，都沿袭着他们原有的语言、宗教和习俗。
                <w:br/>
                【三宝山】+【三宝庙】+【三宝井】（不少于30分钟）
                <w:br/>
                【三宝山】又名中国山，太监郑和下西洋曾访问马六甲王朝。明朝皇帝将女儿汉丽宝公主许配给马六甲苏丹，苏丹便将三宝山赐给公主的五百随从定居。
                <w:br/>
                【荷兰红屋】+【圣保罗教堂】+【葡萄牙堡古城门】（不少于20分钟）
                <w:br/>
                【荷兰红屋】（外观）是东南亚最古老的荷兰建筑物。原为教堂，后改为市政府，现在是马六甲博物馆，藏有马来、葡萄牙、荷兰和英国的历史文物。
                <w:br/>
                【圣保罗教堂】（外观）原由葡萄牙军官建造，荷兰人将它变成了一个公墓。
                <w:br/>
                【葡萄牙堡古城门】是葡萄牙人在 1511 年为防止荷兰人入侵时所建的堡垒。经过战争及岁月摧残后，如今只剩下苔痕斑驳的城门而已。
                <w:br/>
                之后前往【波德申】入住酒店休息。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波德申/太子城/吉隆坡
                <w:br/>
              </w:t>
            </w:r>
          </w:p>
          <w:p>
            <w:pPr>
              <w:pStyle w:val="indent"/>
            </w:pPr>
            <w:r>
              <w:rPr>
                <w:rFonts w:ascii="微软雅黑" w:hAnsi="微软雅黑" w:eastAsia="微软雅黑" w:cs="微软雅黑"/>
                <w:color w:val="000000"/>
                <w:sz w:val="20"/>
                <w:szCs w:val="20"/>
              </w:rPr>
              <w:t xml:space="preserve">
                早餐后，您可以选择自由活动 （也可选择参加650自费【自然生态离岛游】+ 【龙虎汇海鲜餐】 首先前往【绿湖湾】，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太子城】（不少于40分钟）马来西亚新行政中心，在此您可感受到马來西亚政府能夠在森林开发区建出一座面积264平方公哩的未來马国行政电子中心,未來环保无烟城市以马來西亚首位总理的名字命名，满目竟是浓浓的綠意道路两旁被一棵棵大树包围着，排列成一条长长的林荫大道，這条全 4.2 公里的绿色大道，也正是举行国家庆典和阅兵游行的场地，相府佔地相当广大。包括【首相署】（外观）【粉红水上清真寺】【太子城广场】。
                <w:br/>
                之后返回吉隆坡，晚餐后入住酒店。
                <w:br/>
                温馨提示：进入某些场穆斯林教徒不准入内。男士须穿有领有袖的衣服进入，不能穿凉鞋。进入某些场所要出示护照。年龄未满 21 岁不得入内。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云顶/吉隆坡/黑风洞
                <w:br/>
              </w:t>
            </w:r>
          </w:p>
          <w:p>
            <w:pPr>
              <w:pStyle w:val="indent"/>
            </w:pPr>
            <w:r>
              <w:rPr>
                <w:rFonts w:ascii="微软雅黑" w:hAnsi="微软雅黑" w:eastAsia="微软雅黑" w:cs="微软雅黑"/>
                <w:color w:val="000000"/>
                <w:sz w:val="20"/>
                <w:szCs w:val="20"/>
              </w:rPr>
              <w:t xml:space="preserve">
                【云顶高原-东方蒙地卡罗娱乐城】前往参观有南洋蒙地卡罗之称的云顶东方蒙地卡罗娱乐城，客人在此可自由活动。云顶高原山峦层迭，林海茫茫，空气尤为清新，花草四季葱茏，同时这里也有精心策划的游乐园、各式的风味餐厅、购物商场、国际表演等，使云顶俨如一个包罗万象的娱乐城，将给您带来一个又一个的意外惊喜。
                <w:br/>
                    【国家皇宫】（不少于20分钟）（外观）国家皇宫坐落在吉隆坡的一座小山丘上，虽没有其他大国的皇宫建筑的宏大气派，但却有着皇宫一如既往的辉煌与庄严。在平常的时期，皇宫并不对外开放，所有的游客只能在皇宫门口欣赏整个皇宫的华丽。
                <w:br/>
                【双峰塔】（不少于15分钟）（外观）是马来西亚的标志性建筑。这幢外形独特的银色尖塔式建筑，号称世界最高的塔楼，是马来西亚经济蓬勃发展的象徵。
                <w:br/>
                【国家英雄纪念碑】（不少于20分钟）纪念碑上雕刻着在历次战争中为自由而战的马来西亚战士。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【黑风洞】-黑风洞是印度教的朝拜圣地，位于吉隆坡北郊11公里处，是一个石灰岩溶洞群，处在丛林掩映的半山腰。并赠送特色拉茶 和 印度煎饼 每人一份！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吉隆坡-西安
                <w:br/>
              </w:t>
            </w:r>
          </w:p>
          <w:p>
            <w:pPr>
              <w:pStyle w:val="indent"/>
            </w:pPr>
            <w:r>
              <w:rPr>
                <w:rFonts w:ascii="微软雅黑" w:hAnsi="微软雅黑" w:eastAsia="微软雅黑" w:cs="微软雅黑"/>
                <w:color w:val="000000"/>
                <w:sz w:val="20"/>
                <w:szCs w:val="20"/>
              </w:rPr>
              <w:t xml:space="preserve">
                参考航班：吉隆坡-西安 D7346 1910-0030+1 （具体以航空公司通知为准）
                <w:br/>
                   【郑和展览馆】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【独家安排】HOSA x 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午餐后，搭乘国际航班返回温馨的家。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西安-银川
                <w:br/>
              </w:t>
            </w:r>
          </w:p>
          <w:p>
            <w:pPr>
              <w:pStyle w:val="indent"/>
            </w:pPr>
            <w:r>
              <w:rPr>
                <w:rFonts w:ascii="微软雅黑" w:hAnsi="微软雅黑" w:eastAsia="微软雅黑" w:cs="微软雅黑"/>
                <w:color w:val="000000"/>
                <w:sz w:val="20"/>
                <w:szCs w:val="20"/>
              </w:rPr>
              <w:t xml:space="preserve">
                西安乘动车返回银川，结束愉快的旅途！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1、交通：银川-咸阳北站往返动车二等座，西安-吉隆坡机票往返机票、机场税、燃油费；全程旅游资质车辆；
                <w:br/>
                2、住宿：有热水、空调、独立洗手间、酒店2人空调标间，如出现单男单女，领队或导游有权拆分夫妻或采取加床处理；
                <w:br/>
                3、用餐：4早7正
                <w:br/>
                4、景点：以上行程内景点（行程外景点不含）；
                <w:br/>
                5、导游：当地持证中文导游、持证领队服务费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
                <w:br/>
                2、杂费：杂费600/人（如自备新加坡签证费用不退）；
                <w:br/>
                3、自由活动期间餐费
                <w:br/>
                4、行程中未提及的其它费用
                <w:br/>
                5、国际油价波动引起的“机票燃油附加税”的临时上涨费用，超重行李托运费。
                <w:br/>
                6、因天气/海啸/地震/战争等人力不可抗因素而导致的额外费用。
                <w:br/>
                7、行程中未罗列的其他一切费用（客人擅自离团1000人民币/天）
                <w:br/>
                8、酒店税：按照马来西亚关税局的要求，酒店从业者可从7月1日起向关税局登记旅游税征收10令吉每晚每间
                <w:br/>
                9、附加费：60周岁及以上老人+300；12岁以下小孩占床+900元，不占+600，12-18岁必须占床+900，回民+300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宝石、钻石等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百货土产店</w:t>
            </w:r>
          </w:p>
        </w:tc>
        <w:tc>
          <w:tcPr/>
          <w:p>
            <w:pPr>
              <w:pStyle w:val="indent"/>
            </w:pPr>
            <w:r>
              <w:rPr>
                <w:rFonts w:ascii="微软雅黑" w:hAnsi="微软雅黑" w:eastAsia="微软雅黑" w:cs="微软雅黑"/>
                <w:color w:val="000000"/>
                <w:sz w:val="20"/>
                <w:szCs w:val="20"/>
              </w:rPr>
              <w:t xml:space="preserve">鳄鱼油，蜂疗，鱼油，肝油，颈肩松，狮子油等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土产店</w:t>
            </w:r>
          </w:p>
        </w:tc>
        <w:tc>
          <w:tcPr/>
          <w:p>
            <w:pPr>
              <w:pStyle w:val="indent"/>
            </w:pPr>
            <w:r>
              <w:rPr>
                <w:rFonts w:ascii="微软雅黑" w:hAnsi="微软雅黑" w:eastAsia="微软雅黑" w:cs="微软雅黑"/>
                <w:color w:val="000000"/>
                <w:sz w:val="20"/>
                <w:szCs w:val="20"/>
              </w:rPr>
              <w:t xml:space="preserve">冬革阿里，燕窝，药油、咖啡等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乳胶工厂店</w:t>
            </w:r>
          </w:p>
        </w:tc>
        <w:tc>
          <w:tcPr/>
          <w:p>
            <w:pPr>
              <w:pStyle w:val="indent"/>
            </w:pPr>
            <w:r>
              <w:rPr>
                <w:rFonts w:ascii="微软雅黑" w:hAnsi="微软雅黑" w:eastAsia="微软雅黑" w:cs="微软雅黑"/>
                <w:color w:val="000000"/>
                <w:sz w:val="20"/>
                <w:szCs w:val="20"/>
              </w:rPr>
              <w:t xml:space="preserve">乳胶床垫，枕头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护照扫描件（须有半年以上有效期及足够的空白页）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10）新加坡入境时不可携带香烟、口香糖。该国法制严格，客人在冷气场所及公众场合不可吸烟，去洗手间记得冲水，否则将被罚款500新币约人民币2500元。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2025-05-04T17:18:17+08:00</dcterms:created>
  <dcterms:modified xsi:type="dcterms:W3CDTF">2025-05-04T17:18:17+08:00</dcterms:modified>
</cp:coreProperties>
</file>

<file path=docProps/custom.xml><?xml version="1.0" encoding="utf-8"?>
<Properties xmlns="http://schemas.openxmlformats.org/officeDocument/2006/custom-properties" xmlns:vt="http://schemas.openxmlformats.org/officeDocument/2006/docPropsVTypes"/>
</file>