
<file path=[Content_Types].xml><?xml version="1.0" encoding="utf-8"?>
<Types xmlns="http://schemas.openxmlformats.org/package/2006/content-types">
  <Default Extension="rels" ContentType="application/vnd.openxmlformats-package.relationships+xml"/>
  <Default Extension="xml" ContentType="application/xml"/>
  <Default Extension="png" ContentType="image/pn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jc w:val="center"/>
      </w:pPr>
      <w:r>
        <w:pict>
          <v:shape type="#_x0000_t75" style="width:400pt; height:26.666666666667pt; margin-left:0pt; margin-top:0pt; mso-position-horizontal:left; mso-position-vertical:top; mso-position-horizontal-relative:char; mso-position-vertical-relative:line;">
            <w10:wrap type="inline"/>
            <v:imagedata r:id="rId7" o:title=""/>
          </v:shape>
        </w:pict>
      </w:r>
    </w:p>
    <w:p>
      <w:pPr>
        <w:pStyle w:val="pStyle"/>
      </w:pPr>
      <w:r>
        <w:rPr>
          <w:rFonts w:ascii="微软雅黑" w:hAnsi="微软雅黑" w:eastAsia="微软雅黑" w:cs="微软雅黑"/>
          <w:sz w:val="24"/>
          <w:szCs w:val="24"/>
          <w:b/>
          <w:bCs/>
        </w:rPr>
        <w:t xml:space="preserve">Z-潮游港珠澳双飞纯玩 8 日游行程单</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产品编号</w:t>
            </w:r>
          </w:p>
        </w:tc>
        <w:tc>
          <w:tcPr>
            <w:tcW w:w="2300" w:type="dxa"/>
          </w:tcPr>
          <w:p>
            <w:pPr>
              <w:pStyle w:val="indent"/>
            </w:pPr>
            <w:r>
              <w:rPr>
                <w:rFonts w:ascii="微软雅黑" w:hAnsi="微软雅黑" w:eastAsia="微软雅黑" w:cs="微软雅黑"/>
                <w:color w:val="000000"/>
                <w:sz w:val="20"/>
                <w:szCs w:val="20"/>
              </w:rPr>
              <w:t xml:space="preserve">GA17397556896w1</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出发地</w:t>
            </w:r>
          </w:p>
        </w:tc>
        <w:tc>
          <w:tcPr>
            <w:tcW w:w="2300" w:type="dxa"/>
          </w:tcPr>
          <w:p>
            <w:pPr>
              <w:pStyle w:val="indent"/>
            </w:pPr>
            <w:r>
              <w:rPr>
                <w:rFonts w:ascii="微软雅黑" w:hAnsi="微软雅黑" w:eastAsia="微软雅黑" w:cs="微软雅黑"/>
                <w:color w:val="000000"/>
                <w:sz w:val="20"/>
                <w:szCs w:val="20"/>
              </w:rPr>
              <w:t xml:space="preserve">银川市</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目的地</w:t>
            </w:r>
          </w:p>
        </w:tc>
        <w:tc>
          <w:tcPr>
            <w:tcW w:w="2300" w:type="dxa"/>
          </w:tcPr>
          <w:p>
            <w:pPr>
              <w:pStyle w:val="indent"/>
            </w:pPr>
            <w:r>
              <w:rPr>
                <w:rFonts w:ascii="微软雅黑" w:hAnsi="微软雅黑" w:eastAsia="微软雅黑" w:cs="微软雅黑"/>
                <w:color w:val="000000"/>
                <w:sz w:val="20"/>
                <w:szCs w:val="20"/>
              </w:rPr>
              <w:t xml:space="preserve">中国香港特别行政区</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行程天数</w:t>
            </w:r>
          </w:p>
        </w:tc>
        <w:tc>
          <w:tcPr>
            <w:tcW w:w="2300" w:type="dxa"/>
          </w:tcPr>
          <w:p>
            <w:pPr>
              <w:pStyle w:val="indent"/>
            </w:pPr>
            <w:r>
              <w:rPr>
                <w:rFonts w:ascii="微软雅黑" w:hAnsi="微软雅黑" w:eastAsia="微软雅黑" w:cs="微软雅黑"/>
                <w:color w:val="000000"/>
                <w:sz w:val="20"/>
                <w:szCs w:val="20"/>
              </w:rPr>
              <w:t xml:space="preserve">8</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去程交通</w:t>
            </w:r>
          </w:p>
        </w:tc>
        <w:tc>
          <w:tcPr>
            <w:tcW w:w="2300" w:type="dxa"/>
          </w:tcPr>
          <w:p>
            <w:pPr>
              <w:pStyle w:val="indent"/>
            </w:pPr>
            <w:r>
              <w:rPr>
                <w:rFonts w:ascii="微软雅黑" w:hAnsi="微软雅黑" w:eastAsia="微软雅黑" w:cs="微软雅黑"/>
                <w:color w:val="000000"/>
                <w:sz w:val="20"/>
                <w:szCs w:val="20"/>
              </w:rPr>
              <w:t xml:space="preserve">无</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返程交通</w:t>
            </w:r>
          </w:p>
        </w:tc>
        <w:tc>
          <w:tcPr>
            <w:tcW w:w="2300" w:type="dxa"/>
          </w:tcPr>
          <w:p>
            <w:pPr>
              <w:pStyle w:val="indent"/>
            </w:pPr>
            <w:r>
              <w:rPr>
                <w:rFonts w:ascii="微软雅黑" w:hAnsi="微软雅黑" w:eastAsia="微软雅黑" w:cs="微软雅黑"/>
                <w:color w:val="000000"/>
                <w:sz w:val="20"/>
                <w:szCs w:val="20"/>
              </w:rPr>
              <w:t xml:space="preserve">无</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参考航班</w:t>
            </w:r>
          </w:p>
        </w:tc>
        <w:tc>
          <w:tcPr>
            <w:gridSpan w:val="5"/>
          </w:tcPr>
          <w:p>
            <w:pPr>
              <w:pStyle w:val="indent"/>
            </w:pPr>
            <w:r>
              <w:rPr>
                <w:rFonts w:ascii="微软雅黑" w:hAnsi="微软雅黑" w:eastAsia="微软雅黑" w:cs="微软雅黑"/>
                <w:color w:val="000000"/>
                <w:sz w:val="20"/>
                <w:szCs w:val="20"/>
              </w:rPr>
              <w:t xml:space="preserve">无</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产品亮点</w:t>
            </w:r>
          </w:p>
        </w:tc>
        <w:tc>
          <w:tcPr>
            <w:tcW w:w="8500" w:type="dxa"/>
            <w:gridSpan w:val="5"/>
          </w:tcPr>
          <w:p>
            <w:pPr>
              <w:pStyle w:val="indent"/>
            </w:pPr>
            <w:r>
              <w:rPr>
                <w:rFonts w:ascii="微软雅黑" w:hAnsi="微软雅黑" w:eastAsia="微软雅黑" w:cs="微软雅黑"/>
                <w:color w:val="000000"/>
                <w:sz w:val="20"/>
                <w:szCs w:val="20"/>
              </w:rPr>
              <w:t xml:space="preserve">
                行程亮点：
                <w:br/>
                ◆独特线路：城市观光+海岛度假线路，绝对超高性价比。
                <w:br/>
                ◆海岛度假：三湾（巽寮湾+双月湾+青澳湾）+南澳岛（AAAA 海岛），全面提升体验感。
                <w:br/>
                ◆舒适住宿：保证入住 1 晚巽寮湾海http://erp.nxcits.com/core/PictureGallery/index
                <w:br/>
                ◆玩转精华：
                <w:br/>
                ①城市观光
                <w:br/>
                香港市区一日游：黄大仙庙、会展中心、金紫荆广场、太平山、星光大道、天星小轮游维多利亚港、
                <w:br/>
                港珠澳大桥
                <w:br/>
                澳门市区一日游：大三巴、大炮台、盛世莲花、渔人码头、车游望海观音、威尼斯人+大运河购物
                <w:br/>
                广场+人造天空、巴黎人、外观巴黎铁塔
                <w:br/>
                珠海：情侣路、渔女、外观日月贝、天后宫、磨子石公园
                <w:br/>
                汕头：北回归线、自然之门、青澳湾、灯塔、广济桥
                <w:br/>
                深圳：中国第一奇街-中英街，莲花山公园、
                <w:br/>
                潮州：千年古城-潮州古城
                <w:br/>
                ②海滨度假：巽寮湾，双月湾，青澳湾，南澳岛，
                <w:br/>
                ◆海滨享乐：赠送巽寮湾沙滩音乐篝火晚会，一起载歌载舞，畅享海滨之夜。
                <w:br/>
                ◆特色美食：港式风味、乳鸽风味、粤式风味、海鲜餐、客家风味。
                <w:br/>
                ◆精致下午：赠送 3 大特色下午茶（绿豆饼、南澳岛网红同款果汁冰、鸭母捻）
              </w:t>
            </w:r>
          </w:p>
        </w:tc>
      </w:tr>
    </w:tbl>
    <w:p>
      <w:pPr>
        <w:jc w:val="left"/>
        <w:spacing w:before="10" w:after="10"/>
      </w:pPr>
      <w:r>
        <w:rPr>
          <w:rFonts w:ascii="微软雅黑" w:hAnsi="微软雅黑" w:eastAsia="微软雅黑" w:cs="微软雅黑"/>
          <w:sz w:val="22"/>
          <w:szCs w:val="22"/>
          <w:b/>
          <w:bCs/>
        </w:rPr>
        <w:t xml:space="preserve">行程安排</w:t>
      </w:r>
    </w:p>
    <w:tbl>
      <w:tblGrid>
        <w:gridCol w:w="1000" w:type="dxa"/>
        <w:gridCol w:w="9500" w:type="dxa"/>
      </w:tblGrid>
      <w:tblPr>
        <w:tblStyle w:val="lineSchedulings"/>
      </w:tblPr>
      <w:tr>
        <w:trPr/>
        <w:tc>
          <w:tcPr>
            <w:tcW w:w="10500" w:type="dxa"/>
            <w:gridSpan w:val="2"/>
          </w:tcPr>
          <w:p>
            <w:pPr/>
            <w:r>
              <w:rPr>
                <w:rFonts w:ascii="微软雅黑" w:hAnsi="微软雅黑" w:eastAsia="微软雅黑" w:cs="微软雅黑"/>
                <w:sz w:val="22"/>
                <w:szCs w:val="22"/>
                <w:b/>
                <w:bCs/>
              </w:rPr>
              <w:t xml:space="preserve">D1</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银川-香港
                <w:br/>
              </w:t>
            </w:r>
          </w:p>
          <w:p>
            <w:pPr>
              <w:pStyle w:val="indent"/>
            </w:pPr>
            <w:r>
              <w:rPr>
                <w:rFonts w:ascii="微软雅黑" w:hAnsi="微软雅黑" w:eastAsia="微软雅黑" w:cs="微软雅黑"/>
                <w:color w:val="000000"/>
                <w:sz w:val="20"/>
                <w:szCs w:val="20"/>
              </w:rPr>
              <w:t xml:space="preserve">
                今日行程安排 ：
                <w:br/>
                抵达香港-入住酒店
                <w:br/>
                指定时间集合，搭乘航班前往香港，开启你的潮玩广深珠港澳之旅。
                <w:br/>
                ●【出境温馨提示】： 澳门/香港是中国的特别行政区，由于特殊的历史原因，澳门/香港是需要港澳通行证。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香港</w:t>
            </w:r>
          </w:p>
        </w:tc>
      </w:tr>
      <w:tr>
        <w:trPr/>
        <w:tc>
          <w:tcPr>
            <w:tcW w:w="10500" w:type="dxa"/>
            <w:gridSpan w:val="2"/>
          </w:tcPr>
          <w:p>
            <w:pPr/>
            <w:r>
              <w:rPr>
                <w:rFonts w:ascii="微软雅黑" w:hAnsi="微软雅黑" w:eastAsia="微软雅黑" w:cs="微软雅黑"/>
                <w:sz w:val="22"/>
                <w:szCs w:val="22"/>
                <w:b/>
                <w:bCs/>
              </w:rPr>
              <w:t xml:space="preserve">D2</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香港一日游
                <w:br/>
              </w:t>
            </w:r>
          </w:p>
          <w:p>
            <w:pPr>
              <w:pStyle w:val="indent"/>
            </w:pPr>
            <w:r>
              <w:rPr>
                <w:rFonts w:ascii="微软雅黑" w:hAnsi="微软雅黑" w:eastAsia="微软雅黑" w:cs="微软雅黑"/>
                <w:color w:val="000000"/>
                <w:sz w:val="20"/>
                <w:szCs w:val="20"/>
              </w:rPr>
              <w:t xml:space="preserve">
                今日行程安排 ：
                <w:br/>
                黄大仙庙-会展中心-金紫荆广场-太平山-星光大道-天星小轮游维多利亚港-港珠澳大桥
                <w:br/>
                ●乘车前往参观香港香火最旺的【黄大仙庙】。
                <w:br/>
                ●后赴港岛参观香港【会展中心新翼、金紫荆广场】，这里为香港回归祖国的见证，在“永远盛开的紫荆花”及回
                <w:br/>
                归的纪念碑旁拍照留念。
                <w:br/>
                ●后乘车上山登【太平山】 ，海拔 554 米是香港的标志，也是香港最受欢迎的名胜景点之一。它又称维多利亚峰
                <w:br/>
                或扯旗山，是港岛最负盛名的豪华高级住宅区；鸟瞰壮丽海港、绚丽市景的理想地。于风景优美的山顶环回步行
                <w:br/>
                径漫步，可见层层叠叠的摩天高楼、享誉全球的维多利亚海港，以及清新宜人的翠绿山峦;从卢吉道观景点放眼远
                <w:br/>
                望，维港风光更是一览无遗。另外，狮子亭、 山顶广场的观景台及凌霄阁摩天台，同样坐拥极佳景致!
                <w:br/>
                ●后参观【星光大道】，为表扬香港电影界的杰出人士的特色景点，仿效好莱坞星光大道，杰出电影工作者的芳名
                <w:br/>
                与手掌印镶嵌在特制的纪念牌匾，以年代依次排列在星光大道上，星光大道可容纳 100 名电影工作者的纪念牌匾。
                <w:br/>
                ●【乘坐天星小轮游维多利亚港湾】船游天星小轮饱览维多利亚港海上风光的优势，每天吸引超逾 7 万人次旅客乘
                <w:br/>
                搭往返香港岛和九龙半岛两岸。穿梭于维多利亚港的天星小轮不单是香港与九龙之间的渡海交通运输系统的重要
                <w:br/>
                组成部分，乘搭天星小轮亦是香港本地最质优的观光旅程。亦是访港旅客游览维多利亚港首选的行程。
                <w:br/>
                ●集合乘车前往珠海口岸入关。搭乘穿梭巴士穿越【中国奇迹-港珠澳大桥】（大桥全程 55 公里，行车约 50 分
                <w:br/>
                钟）【新世界七大奇迹之一】筹备 6 年，建设 8 年 历时足足 14 年的港珠澳大桥！耗资 1200 亿。我们乘大巴跨
                <w:br/>
                海伶仃样、赏一桥八景、桥上沿途摄影美丽海上景观。一路欣赏大澳蔚蓝的天空，寻找中华白海豚的足迹。
                <w:br/>
                安排酒店休息。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珠海</w:t>
            </w:r>
          </w:p>
        </w:tc>
      </w:tr>
      <w:tr>
        <w:trPr/>
        <w:tc>
          <w:tcPr>
            <w:tcW w:w="10500" w:type="dxa"/>
            <w:gridSpan w:val="2"/>
          </w:tcPr>
          <w:p>
            <w:pPr/>
            <w:r>
              <w:rPr>
                <w:rFonts w:ascii="微软雅黑" w:hAnsi="微软雅黑" w:eastAsia="微软雅黑" w:cs="微软雅黑"/>
                <w:sz w:val="22"/>
                <w:szCs w:val="22"/>
                <w:b/>
                <w:bCs/>
              </w:rPr>
              <w:t xml:space="preserve">D3</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澳门一日游
                <w:br/>
              </w:t>
            </w:r>
          </w:p>
          <w:p>
            <w:pPr>
              <w:pStyle w:val="indent"/>
            </w:pPr>
            <w:r>
              <w:rPr>
                <w:rFonts w:ascii="微软雅黑" w:hAnsi="微软雅黑" w:eastAsia="微软雅黑" w:cs="微软雅黑"/>
                <w:color w:val="000000"/>
                <w:sz w:val="20"/>
                <w:szCs w:val="20"/>
              </w:rPr>
              <w:t xml:space="preserve">
                今日行程安排 ：
                <w:br/>
                大三巴-大炮台-盛世莲花-渔人码头-车游望海观音-威尼斯人+大运河购物广场-人造天空-巴黎人-外观巴黎铁塔
                <w:br/>
                ●酒店早餐后出境过关抵达【澳门】（澳门本地导游）。开始澳门的愉快之旅！
                <w:br/>
                ●乘车前往参观具有标志性地标建筑的圣保罗教堂遗迹，列入世界遗产的中西合璧的石壁【大三巴牌坊】，大三巴
                <w:br/>
                是澳门标志性的景点，是东西文化艺术的融合，其中藏着太多太多历史的故事。
                <w:br/>
                ●【大炮台】位于大三巴牌坊侧， 又名圣保罗炮台、中央炮台、大三巴炮，属圣保 禄学院和圣保禄教堂的一部分，
                <w:br/>
                是中国最古老的西式炮台之一。
                <w:br/>
                ●后前往游览澳门九九回归广场【盛世莲花】 ，为庆祝 1999 年澳门主权移交，國務院贈送給澳門政府一尊名为
                <w:br/>
                《盛世莲花》 巨型雕塑。
                <w:br/>
                ●后途经【渔人码头】 、【望海观音像】（车览）。
                <w:br/>
                ●后前往参观以美国拉斯维加斯威尼斯风格创意为主题的【威尼斯度假城】，以意大利水都威尼斯为主题，酒店周
                <w:br/>
                围内充满威尼斯特色拱桥、小运河及石板路，这里有着世界最壮观的室内白 天蓝天白云【人造天空】，汇聚前所
                <w:br/>
                未见的机会、世界级顶尖设施，以及一流非凡的娱乐享受。
                <w:br/>
                ●最后可沿天桥步行几分钟，抵达 " 巴黎风情和风貌"【巴黎人综合度假村】，观宏伟壮丽的法国皇宫式奢华建筑，
                <w:br/>
                室内外设有超过 20 个仿效世界闻名的巴黎地标，如法式酒店门廊、凯旋门、花园、喷泉、迷宫及水池，室内则有
                <w:br/>
                以巴黎歌剧院风格设计的外墙、大堂喷泉、漫步长廊及铜制的海神喷泉等。【巴黎铁塔】（远观）按巴黎当地原
                <w:br/>
                建筑物二分之一比例兴建的，每个细节皆贴近原建筑。充满威尼斯人浪漫狂放享受生活之异国风情。
                <w:br/>
                结束后统一返回到关闸入境珠海，入住酒店。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珠海</w:t>
            </w:r>
          </w:p>
        </w:tc>
      </w:tr>
      <w:tr>
        <w:trPr/>
        <w:tc>
          <w:tcPr>
            <w:tcW w:w="10500" w:type="dxa"/>
            <w:gridSpan w:val="2"/>
          </w:tcPr>
          <w:p>
            <w:pPr/>
            <w:r>
              <w:rPr>
                <w:rFonts w:ascii="微软雅黑" w:hAnsi="微软雅黑" w:eastAsia="微软雅黑" w:cs="微软雅黑"/>
                <w:sz w:val="22"/>
                <w:szCs w:val="22"/>
                <w:b/>
                <w:bCs/>
              </w:rPr>
              <w:t xml:space="preserve">D4</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珠海-巽寮湾
                <w:br/>
              </w:t>
            </w:r>
          </w:p>
          <w:p>
            <w:pPr>
              <w:pStyle w:val="indent"/>
            </w:pPr>
            <w:r>
              <w:rPr>
                <w:rFonts w:ascii="微软雅黑" w:hAnsi="微软雅黑" w:eastAsia="微软雅黑" w:cs="微软雅黑"/>
                <w:color w:val="000000"/>
                <w:sz w:val="20"/>
                <w:szCs w:val="20"/>
              </w:rPr>
              <w:t xml:space="preserve">
                今日行程安排：
                <w:br/>
                情侣路-渔女-外观日月贝-天后宫-磨子石公园-巽寮湾度假区-篝火晚会●享用早餐后，集合出发。
                <w:br/>
                ●车游“ 中国最美海滨公路”【珠海情侣路】 ，情侣路是珠海的名片，长约28公里，是世界上最长的海滨观光路, 被誉为珠海的“万里长城”。
                <w:br/>
                ●打卡【献珠渔女像】 ，珠海渔女雕像位于珠海市香炉湾畔，这尊珠海渔女雕像有8.7米高，重量10吨，用花岗岩
                <w:br/>
                石分70件组合而成，是中国著名雕塑家潘鹤的杰作。渔女雕像已成为珠海市的象征，是珠海一处著名的免费的旅
                <w:br/>
                游景点。
                <w:br/>
                ●打卡珠海网红地标【日月贝】（不入内），在珠海是珠海最大的一家剧场，也是坐落在广东沿海的一家大型剧场。
                <w:br/>
                这是一个有一大一小两个“贝壳”组成的漂亮、动听的图案，又叫“ 日月贝”。
                <w:br/>
                ●享用午餐【海岛风味】
                <w:br/>
                ●乘车前往游览【磨子石公园】（游览约 40 分钟），作为巽寮湾十八景的磨子石是巽寮浅海石林景观的典型代表。
                <w:br/>
                据说每逢风云变幻时节， 巨磨飞转，呼呼作响，周围各种各样形态奇特的石群吸引了国内外数以百万计的游客前
                <w:br/>
                来观光旅游，感受“风涛摧磨”的鬼斧神工之妙。 同时也是热门的徒步海岸线、 听涛、看海、观石、游泳、抓鱼
                <w:br/>
                的胜地！不到磨子石，别谈巽寮湾，而磨子石海岸线是惠东最漂亮的海岸线之一。
                <w:br/>
                ●乘车前往“广东马尔代夫”【巽寮湾度假区】，它位于惠东县巽寮镇，南海大亚湾的东部。清乾隆年间，一群难
                <w:br/>
                民为逃避封建统治的嚣政，颠沛流离，从远地来到这山环水绕荒僻之地，搭茅寮定居。后茅寮失火烧毁，在重建
                <w:br/>
                新居时，村民力求吉利，用八卦中的三、巽身之命之意，和茅寮的“寮”字合得名。海湾亦以此称谓，海湾烟波
                <w:br/>
                荡荡， 巨浪悠悠、海欧飞翔，帆影点点，海湾山上的大小石头奇姿异彩，这海水清、无污染，海底平缓、百米内
                <w:br/>
                水深不过1.5米，沙滩洁白，沙粒细，被誉为“海赐白沙堤”。
                <w:br/>
                ●乘车前往游览【天后宫岭南文化街】（游览约40分钟），感受岭南文化，追溯民俗魅力，诗书立雅，岭南书房，
                <w:br/>
                融岭南的风情于滨海风景之中，涵养着巽寮纯朴的民俗文化，古色古香的天后宫，流淌着浓郁的古镇气息，置身
                <w:br/>
                烛烟袅袅的妈祖庙，感受中华悠久的历史。
                <w:br/>
                ●晚上赠送【沙滩音乐篝火晚会】（体验约2小时， 由于天气原因无法安排的，视为放弃），一起围绕篝火，载歌
                <w:br/>
                载舞。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巽寮湾</w:t>
            </w:r>
          </w:p>
        </w:tc>
      </w:tr>
      <w:tr>
        <w:trPr/>
        <w:tc>
          <w:tcPr>
            <w:tcW w:w="10500" w:type="dxa"/>
            <w:gridSpan w:val="2"/>
          </w:tcPr>
          <w:p>
            <w:pPr/>
            <w:r>
              <w:rPr>
                <w:rFonts w:ascii="微软雅黑" w:hAnsi="微软雅黑" w:eastAsia="微软雅黑" w:cs="微软雅黑"/>
                <w:sz w:val="22"/>
                <w:szCs w:val="22"/>
                <w:b/>
                <w:bCs/>
              </w:rPr>
              <w:t xml:space="preserve">D5</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巽寮湾-双月湾-汕头
                <w:br/>
              </w:t>
            </w:r>
          </w:p>
          <w:p>
            <w:pPr>
              <w:pStyle w:val="indent"/>
            </w:pPr>
            <w:r>
              <w:rPr>
                <w:rFonts w:ascii="微软雅黑" w:hAnsi="微软雅黑" w:eastAsia="微软雅黑" w:cs="微软雅黑"/>
                <w:color w:val="000000"/>
                <w:sz w:val="20"/>
                <w:szCs w:val="20"/>
              </w:rPr>
              <w:t xml:space="preserve">
                今日行程安排 ：双月湾观景平台-西班牙小镇-汕头小公园
                <w:br/>
                ●早餐后乘车前往【双月湾海滨度假区】，因形状鸟瞰像两轮新月，故名双月湾。前往【大星山观景平台】从花果
                <w:br/>
                山往下看，就可看到美丽的双月湾。双月湾由大亚湾和红海湾畔相邻的两个半月形海湾组成。两条沙垅直奔大星
                <w:br/>
                山，如蛟龙出海，似双龙戏珠，有静有动，十分壮丽。大亚湾畔的半月湾，微风细浪 ，阿娜多姿。
                <w:br/>
                ●前往【西班牙小镇】小镇是万科双月湾度假村的主体，以西班牙建筑为特色，沿街两边和沿海滩均有各种商铺、
                <w:br/>
                超市、会所和大排档，满足市民、游客朋友多样化的深海度假需求。在漂亮沙滩边上，建筑师刻意建了一个小朋
                <w:br/>
                友特别喜欢的喷泉小广场，起名叫弗拉明戈广场，广场上每逢大型节日都会举办多种节庆活动，例如跳舞、卡拉
                <w:br/>
                OK、乐器表演等，节目丰富多彩，人流熙熙攘攘，看似不起眼的小小海边广场，往往热闹非凡。
                <w:br/>
                ●乘车前往美食之都【汕头】，游览【汕头小公园】（游览约 45 分钟），汕头老市区的商业中心和文化中心，是
                <w:br/>
                汕头老城的核心地标和文化标志。小公园是汕头老市区旧城的胜迹，是汕头历史商业繁华的见证，也是海内外潮
                <w:br/>
                汕乡亲和友人思乡流连怀旧的好去处。
                <w:br/>
                ●入住酒店后， 自由活动。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汕头</w:t>
            </w:r>
          </w:p>
        </w:tc>
      </w:tr>
      <w:tr>
        <w:trPr/>
        <w:tc>
          <w:tcPr>
            <w:tcW w:w="10500" w:type="dxa"/>
            <w:gridSpan w:val="2"/>
          </w:tcPr>
          <w:p>
            <w:pPr/>
            <w:r>
              <w:rPr>
                <w:rFonts w:ascii="微软雅黑" w:hAnsi="微软雅黑" w:eastAsia="微软雅黑" w:cs="微软雅黑"/>
                <w:sz w:val="22"/>
                <w:szCs w:val="22"/>
                <w:b/>
                <w:bCs/>
              </w:rPr>
              <w:t xml:space="preserve">D6</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汕头-南澳岛-潮州
                <w:br/>
              </w:t>
            </w:r>
          </w:p>
          <w:p>
            <w:pPr>
              <w:pStyle w:val="indent"/>
            </w:pPr>
            <w:r>
              <w:rPr>
                <w:rFonts w:ascii="微软雅黑" w:hAnsi="微软雅黑" w:eastAsia="微软雅黑" w:cs="微软雅黑"/>
                <w:color w:val="000000"/>
                <w:sz w:val="20"/>
                <w:szCs w:val="20"/>
              </w:rPr>
              <w:t xml:space="preserve">
                今日行程安排 ：
                <w:br/>
                北回归线-自然之门-青澳湾-南澳岛灯塔-潮州古城-广济桥
                <w:br/>
                ●享用早餐，集合出发。
                <w:br/>
                ●前往【汕头北回归线】标志塔建于1985年，于1986年竣工开放，是汕头市爱国主义教育基地， 1988年11月 ，
                <w:br/>
                被列入汕头市第一批公布的市级文物保护单位。汕头北回归线标志塔既是一处地理科学体验处，又是一处旅游点，
                <w:br/>
                更是为汕头八景之一。这里每年夏至都能看到“立竿不见影”的天文现象。
                <w:br/>
                ●打卡【自然之门】是南澳北回归线标志塔，位于汕头市南澳县青澳湾的北回归线广场，是我国建成的 11 座北
                <w:br/>
                回归线标志塔之一，处于北回归线与我国大陆东岸的交点处。在广东唯一的海岛县南澳县上，也是唯一一座位于
                <w:br/>
                海岛上的北回归线标志塔。●前往游览【青澳湾旅游度假区】（游览约30分钟）青澳湾被海内外游客誉为“东方夏威夷”，有环岛公路通达，
                <w:br/>
                林木繁茂，海生凉气，气候宜人，旅游休闲、娱乐聚餐、购物、会客、电讯等设施配套，是粤东著名的旅游度假
                <w:br/>
                胜地，尤其是那里的天然海水浴场，更是得天独厚，滩平阔，沙细白，水清碧，无淤泥，无污染，无骇浪，较之
                <w:br/>
                “夏威夷”有过之而无不及。
                <w:br/>
                ●前往广东省唯一的海岛县【南澳岛】，也是汕头市的唯一辖县，处于高雄、厦门、香港三大港口的中心点，背靠
                <w:br/>
                汕头经济特区，素有“潮汕屏障、闽粤咽喉”之称。具有“海、史、庙、 山”相结合的立体交叉特色，蓝天、碧
                <w:br/>
                海、绿岛、金沙、 白浪是南澳生态旅游的主色调。
                <w:br/>
                ●享用午餐【海鲜餐】
                <w:br/>
                ●前往【南澳岛果汁冰公司】，南澳岛一家有名的清凉天堂。这里的果汁冰不仅颜值高,而且好喝到令人叹为观止，
                <w:br/>
                每人赠送 1 杯网红同款果汁冰。
                <w:br/>
                ●合影留恋【长山尾灯塔】（停留约 15 分钟）南澳岛上唯一能看到南澳大桥的灯塔，通体红色的它位于长山尾码
                <w:br/>
                头，紧挨着启航广场，登岛后一眼便能瞧见。长山尾灯塔静静守候着一旁的跨海大桥旁，像极了一幅油画。
                <w:br/>
                ●打卡【 三囱崖观景台】（停留约 15 分钟），在环岛路观景台，欣赏三囱崖灯塔，别有一番美景。位于南澳岛东
                <w:br/>
                南部的半潮礁 ，当地人也叫金交椅。 它是南澳岛南北航道、潮州港、汕头港的助航标志最重要的一座灯塔。这里
                <w:br/>
                山海交汇， 巨大的灯塔矗立海边悬崖，既是航海指向标，也是网红灯塔。
                <w:br/>
                ●走进国家历史文化名城【潮州古城】，跟随领导步伐游览，牌坊街聆听故事—步行游览全国最长、牌坊最多、集
                <w:br/>
                潮州名小食、特产、潮绣、木雕、蜡石等传统工艺于一体的旅游商品街【明清牌坊古街】（约 60 分钟）、【甲第
                <w:br/>
                巷】豪门宅第，观驷马拖车、百鸟朝阳、 四点金等建筑格局；
                <w:br/>
                ●游览“古代建筑艺术明珠”美誉的【开元寺】寺院祈福，听古刹禅音(约 40 分钟),至今仍保持着与日本东大寺相
                <w:br/>
                似的唐宋宫殿式建筑壮严肃穆的风格,至今己有 1260 多年的历史。
                <w:br/>
                ●观赏韩江风光及修复一新的【宋明代古城墙】及【广济城楼】，漫步【滨江文化长廊】
                <w:br/>
                ●观赏界第一座启闭式吊桥的四大古桥之一【湘子桥】（外观） ，其“十八梭船二十四洲”的独特风格与赵州桥、
                <w:br/>
                洛阳桥、芦沟桥并称中国四大古桥。
                <w:br/>
                结束后，入住酒店休息。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潮州</w:t>
            </w:r>
          </w:p>
        </w:tc>
      </w:tr>
      <w:tr>
        <w:trPr/>
        <w:tc>
          <w:tcPr>
            <w:tcW w:w="10500" w:type="dxa"/>
            <w:gridSpan w:val="2"/>
          </w:tcPr>
          <w:p>
            <w:pPr/>
            <w:r>
              <w:rPr>
                <w:rFonts w:ascii="微软雅黑" w:hAnsi="微软雅黑" w:eastAsia="微软雅黑" w:cs="微软雅黑"/>
                <w:sz w:val="22"/>
                <w:szCs w:val="22"/>
                <w:b/>
                <w:bCs/>
              </w:rPr>
              <w:t xml:space="preserve">D7</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潮州-深圳
                <w:br/>
              </w:t>
            </w:r>
          </w:p>
          <w:p>
            <w:pPr>
              <w:pStyle w:val="indent"/>
            </w:pPr>
            <w:r>
              <w:rPr>
                <w:rFonts w:ascii="微软雅黑" w:hAnsi="微软雅黑" w:eastAsia="微软雅黑" w:cs="微软雅黑"/>
                <w:color w:val="000000"/>
                <w:sz w:val="20"/>
                <w:szCs w:val="20"/>
              </w:rPr>
              <w:t xml:space="preserve">
                今日行程安排 ：
                <w:br/>
                莲花山公园-中英街
                <w:br/>
                ●享用早餐，集合出发。
                <w:br/>
                ●乘车前往【莲花山公园】筹建于 1992 年 10 月 10 日 ，1997 年 6 月 23 日正式对外局部开放。直属深圳市人民
                <w:br/>
                政府城市管理办公室领导。公园现已开发建设并向游人开放的面积为 60 公顷，绿色、环保、自然、和谐是整个公
                <w:br/>
                园的基调。坐落于公园主峰的山顶广场，海拔 106 米，面积达 4000 平方米。 总书记(军事委主席)铜像矗立
                <w:br/>
                在广场中央，中心区美景尽收眼底。在山顶广场已成为广大市民和中外游人缅怀一代伟人风采、饱览中心区景色
                <w:br/>
                的最好去处。
                <w:br/>
                ●游览购物天堂【中英街】（游览约 2 小时，请携带大陆身份证），走进中英街，历史的沧桑和现代的繁华扑面而
                <w:br/>
                来。在这里感受“一街两制”的独特氛围，因到特区的人要到深圳市公安局办理一张“前往边防禁区特许通行证”，
                <w:br/>
                才能进入“中英街”，故“中英街”被称作特区中的“特区”。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深圳</w:t>
            </w:r>
          </w:p>
        </w:tc>
      </w:tr>
      <w:tr>
        <w:trPr/>
        <w:tc>
          <w:tcPr>
            <w:tcW w:w="10500" w:type="dxa"/>
            <w:gridSpan w:val="2"/>
          </w:tcPr>
          <w:p>
            <w:pPr/>
            <w:r>
              <w:rPr>
                <w:rFonts w:ascii="微软雅黑" w:hAnsi="微软雅黑" w:eastAsia="微软雅黑" w:cs="微软雅黑"/>
                <w:sz w:val="22"/>
                <w:szCs w:val="22"/>
                <w:b/>
                <w:bCs/>
              </w:rPr>
              <w:t xml:space="preserve">D8</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深圳-香港-银川
                <w:br/>
              </w:t>
            </w:r>
          </w:p>
          <w:p>
            <w:pPr>
              <w:pStyle w:val="indent"/>
            </w:pPr>
            <w:r>
              <w:rPr>
                <w:rFonts w:ascii="微软雅黑" w:hAnsi="微软雅黑" w:eastAsia="微软雅黑" w:cs="微软雅黑"/>
                <w:color w:val="000000"/>
                <w:sz w:val="20"/>
                <w:szCs w:val="20"/>
              </w:rPr>
              <w:t xml:space="preserve">
                今日行程安排 ：
                <w:br/>
                深圳莲塘口岸-香港机场-银川
                <w:br/>
                ●早餐后，集合出发。
                <w:br/>
                温馨提示：请根据上述航班时间乘坐金巴前往机场，返回温暖的家，结束愉快的旅程！
                <w:br/>
                备注：以上行程安排供作参考，实际安排当地地接有权进行顺序调整，谢谢合作！
                <w:br/>
                ※※※※※※※※※※※※※ 预祝各位贵宾旅途愉快 ※※※※※※※※※※※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无</w:t>
            </w:r>
          </w:p>
        </w:tc>
      </w:tr>
    </w:tbl>
    <w:p>
      <w:pPr>
        <w:jc w:val="left"/>
        <w:spacing w:before="10" w:after="10"/>
      </w:pPr>
      <w:r>
        <w:rPr>
          <w:rFonts w:ascii="微软雅黑" w:hAnsi="微软雅黑" w:eastAsia="微软雅黑" w:cs="微软雅黑"/>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费用包含</w:t>
            </w:r>
          </w:p>
        </w:tc>
        <w:tc>
          <w:tcPr>
            <w:tcW w:w="8200" w:type="dxa"/>
            <w:gridSpan w:val="3"/>
          </w:tcPr>
          <w:p>
            <w:pPr>
              <w:pStyle w:val="indent"/>
            </w:pPr>
            <w:r>
              <w:rPr>
                <w:rFonts w:ascii="微软雅黑" w:hAnsi="微软雅黑" w:eastAsia="微软雅黑" w:cs="微软雅黑"/>
                <w:color w:val="000000"/>
                <w:sz w:val="20"/>
                <w:szCs w:val="20"/>
              </w:rPr>
              <w:t xml:space="preserve">
                服务标准包含：
                <w:br/>
                1、交通 银川-香港往返经济舱机票；全程正规空调旅游大巴（ 1人1正座）；
                <w:br/>
                2、用餐 行程所列餐食
                <w:br/>
                3、住宿 全程入住舒适型商务酒店（入住1晚巽寮湾海边酒店）；
                <w:br/>
                4、导游 全程中文持证专业导游全程陪同。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费用不包含</w:t>
            </w:r>
          </w:p>
        </w:tc>
        <w:tc>
          <w:tcPr>
            <w:tcW w:w="8200" w:type="dxa"/>
            <w:gridSpan w:val="3"/>
          </w:tcPr>
          <w:p>
            <w:pPr>
              <w:pStyle w:val="indent"/>
            </w:pPr>
            <w:r>
              <w:rPr>
                <w:rFonts w:ascii="微软雅黑" w:hAnsi="微软雅黑" w:eastAsia="微软雅黑" w:cs="微软雅黑"/>
                <w:color w:val="000000"/>
                <w:sz w:val="20"/>
                <w:szCs w:val="20"/>
              </w:rPr>
              <w:t xml:space="preserve">
                费用不含：
                <w:br/>
                1、个人消费。
                <w:br/>
                2、儿童标准：不占床不含早，服务同成人。
                <w:br/>
                3、行程中未提及的其他费用。
                <w:br/>
                4、洗衣、 电话、饮料、烟酒、付费电视、行李搬运等私人费用。
                <w:br/>
                5、行程中未提到的其它费用：如特殊门、游船（轮） 、缆车、地铁票等费用。
                <w:br/>
                6、 因交通延阻、罢工、天气、飞机、机器故障、航班取消或更改时间等不可抗力原因所导致的额外费用。
                <w:br/>
                7、旅游费用不包括旅游者因自身过错、 自由活动期间内行为和自身疾病引起的人身和财产损失。
              </w:t>
            </w:r>
          </w:p>
        </w:tc>
      </w:tr>
    </w:tbl>
    <w:p>
      <w:pPr>
        <w:jc w:val="left"/>
        <w:spacing w:before="10" w:after="10"/>
      </w:pPr>
      <w:r>
        <w:rPr>
          <w:rFonts w:ascii="微软雅黑" w:hAnsi="微软雅黑" w:eastAsia="微软雅黑" w:cs="微软雅黑"/>
          <w:sz w:val="22"/>
          <w:szCs w:val="22"/>
          <w:b/>
          <w:bCs/>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预订须知</w:t>
            </w:r>
          </w:p>
        </w:tc>
        <w:tc>
          <w:tcPr>
            <w:tcW w:w="8200" w:type="dxa"/>
          </w:tcPr>
          <w:p>
            <w:pPr>
              <w:pStyle w:val="indent"/>
            </w:pPr>
            <w:r>
              <w:rPr>
                <w:rFonts w:ascii="微软雅黑" w:hAnsi="微软雅黑" w:eastAsia="微软雅黑" w:cs="微软雅黑"/>
                <w:color w:val="000000"/>
                <w:sz w:val="20"/>
                <w:szCs w:val="20"/>
              </w:rPr>
              <w:t xml:space="preserve">
                报名须知：
                <w:br/>
                1、如遇人力不可抗拒因素（塌方、堵车、 自然灾害）或非旅行社原因造成的意外情形导致景点无法正常游览，
                <w:br/>
                我社只负责退门票成本价（非挂牌价）若游客无法正常游览， 由于此价格为打包价，我社负责退回实际不产生
                <w:br/>
                的费用（如：用餐，住宿， 门票）；行程中如遇不可抗力因素发生团队滞留而产生的费用由客人自理，我社协
                <w:br/>
                调解决；
                <w:br/>
                2、旅客在旅游地如无异议，返回后提出异议的，我社将以“旅游服务质量评价表”为准处理旅客意见！
                <w:br/>
                3、根据《旅游法》规定：经双方协商一致或者旅游者要求，且不影响其他旅游者行程的前提下导游可安排购物
                <w:br/>
                店或另行付费旅游项目。（温馨提示：进与导游协商的购物店购物时请保存好发票，以备退换货时用 ）。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温馨提示</w:t>
            </w:r>
          </w:p>
        </w:tc>
        <w:tc>
          <w:tcPr>
            <w:tcW w:w="8200" w:type="dxa"/>
          </w:tcPr>
          <w:p>
            <w:pPr>
              <w:pStyle w:val="indent"/>
            </w:pPr>
            <w:r>
              <w:rPr>
                <w:rFonts w:ascii="微软雅黑" w:hAnsi="微软雅黑" w:eastAsia="微软雅黑" w:cs="微软雅黑"/>
                <w:color w:val="000000"/>
                <w:sz w:val="20"/>
                <w:szCs w:val="20"/>
              </w:rPr>
              <w:t xml:space="preserve">
                1. 出行需携带有效身份证原件；
                <w:br/>
                2. 我社保留在景点不变的前提下适当调整行程顺序的权利
                <w:br/>
                3. 因天气、自然灾害、政府政策性、军事等人力不可抗拒因素，导致的交通延误或滞留所造成的一切损失及后果，本公司不承担任何费用和法律责任。造成行程时间延误或增加费用，游客自付，造成景点不能游览的，旅行社只负责退门票的协议价。
                <w:br/>
                4. 行程中注明“自由活动”期间客人需注意财产人身安全，自由活动期间安全责任客人自负； 
                <w:br/>
                5. 此团为综合包价产品，所有证件均不退费；
                <w:br/>
                6. 游客应遵守团队纪律、配合领队、导游工作。因自身疾病等原因不能随团前行，需书面申请并经领队、导游签字同意，如未经书面同意而擅自离团，所造成的人身和财产损失，旅行社概不承担责任。旅游行程中外出游玩请结伴同行。
                <w:br/>
                7. 游客在旅游过程中应尊重旅游地的风土人情和民族习俗，维护环境卫生，遵守公共秩序，保护生态环境和文物古迹，尊重他人，以礼待人。
                <w:br/>
                8. 未成年人参加旅游活动，须事先征得旅行社同意，并由法定监护人陪同出游。监护人负责未成年人在旅游过程中的安全问题。
                <w:br/>
                9、中老年人尤其是患病者，须如实向旅行社提供健康信息，并根据自己的健康状况量力而行。如感觉身体不适，请马上告知导游。因中老年游客身体原因产生的一切后果与责任，旅行社概不承担。各地宾馆设施均有差异，如浴室内无防滑垫，洗澡时请特别注意安全，防止滑倒。
                <w:br/>
                10、客人在旅游过程中认真填写当地旅游意见单，回团后如有投诉本社以客人所签意见单为准。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退改规则</w:t>
            </w:r>
          </w:p>
        </w:tc>
        <w:tc>
          <w:tcPr>
            <w:tcW w:w="8200" w:type="dxa"/>
          </w:tcPr>
          <w:p>
            <w:pPr>
              <w:pStyle w:val="indent"/>
            </w:pPr>
            <w:r>
              <w:rPr>
                <w:rFonts w:ascii="微软雅黑" w:hAnsi="微软雅黑" w:eastAsia="微软雅黑" w:cs="微软雅黑"/>
                <w:color w:val="000000"/>
                <w:sz w:val="20"/>
                <w:szCs w:val="20"/>
              </w:rPr>
              <w:t xml:space="preserve">
                旅游者在行程开始前30日以内提出解除合同或者按照本合同第十二条第2款约定由出境社在行程开始前解除合同的，按下列标准扣除必要的费用：
                <w:br/>
                <w:br/>
                行程开始前29日至15日，按旅游费用总额的5%；
                <w:br/>
                <w:br/>
                行程开始前14日至7日，按旅游费用总额的20%；
                <w:br/>
                <w:br/>
                行程开始前6日至4日，按旅游费用总额的50%；
                <w:br/>
                <w:br/>
                行程开始前3日至1日，按旅游费用总额的60%；
                <w:br/>
                <w:br/>
                行程开始当日，按旅游费用总额的70%。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保险信息</w:t>
            </w:r>
          </w:p>
        </w:tc>
        <w:tc>
          <w:tcPr>
            <w:tcW w:w="8200" w:type="dxa"/>
          </w:tcPr>
          <w:p>
            <w:pPr>
              <w:pStyle w:val="indent"/>
            </w:pPr>
            <w:r>
              <w:rPr>
                <w:rFonts w:ascii="微软雅黑" w:hAnsi="微软雅黑" w:eastAsia="微软雅黑" w:cs="微软雅黑"/>
                <w:color w:val="000000"/>
                <w:sz w:val="20"/>
                <w:szCs w:val="20"/>
              </w:rPr>
              <w:t xml:space="preserve">
                游客旅游安全提示：
                <w:br/>
                为了增强游客安全意识，普及旅游安全基本常识，使游客参加活动的计划圆满、愉快、顺利地完成，提示内
                <w:br/>
                容如下：
                <w:br/>
                1、游客在乘车途中，不要将头、手、脚或行李物品伸出窗外，以防意外发生。
                <w:br/>
                2、游客下车浏览、就餐、购物时，请注意关好旅游车窗，拿完自己随身携带的贵重物品；否则出现遗失被盗损
                <w:br/>
                失客人自负。
                <w:br/>
                3、注意检查酒店为你所配备的用品（卫生间防滑垫等）是否齐全，有无破损，如有不全或破损，请立即向酒店
                <w:br/>
                服务员或导游报告。如因当地条件所限，未能配备，请游客小心谨慎 ，防止发生意外。
                <w:br/>
                4、贵重物品应放于酒店服务总台保险柜或自行妥善保管，外出时不要放在房间内，若出现丢失，损失自负。
                <w:br/>
                5、游客入住酒店后需要外出时，应告知随团导游；在酒店总台领一张酒店房卡，卡片上有酒店地址、电话或抄
                <w:br/>
                写酒店地址或电话；如果您迷路时，可以按地址询问或搭乘出租车，安全顺利返回住所。
                <w:br/>
                6、经过危险地段（如陡峭、狭窄的同路、潮湿泛滑的道路等）不可拥挤；前往险峻处观光时应充分考虑自身的
                <w:br/>
                条件是否可行，不要强求和存侥幸心理。
                <w:br/>
                7、游客登山或参与活动中根据应自身身体状况进行，注意适当休息，避免过度激烈运动以及自身身体无法适应
                <w:br/>
                的活动，同时做好防护工作。
                <w:br/>
                8、在海边游泳时，必须在有相应安全配套设施的指定安全区域进行水上活动，并做好安全预防工作（如穿救生
                <w:br/>
                衣等），不单独前往深水水域或危险河道；在江河、湖海、水库浏览或活动时，注意乘船安全要穿戴救生衣。
                <w:br/>
                9、浏览期间游客应三两成群，不要独行。如果迷失方向，原则上应原地等候导游的到来或打电话求救、求助 ，
                <w:br/>
                千万不要着急。 自由活动期间游客不要走的太远。带未成年人的游客，请认真履行监护责任，管好自己的孩子，
                <w:br/>
                不能让未成年人单独行动，并注意安全。
                <w:br/>
                10、在旅游行程中的自由活动时间，游客应当选择自己能够控制风险的活动项目，并在自己能够控制风险的范
                <w:br/>
                围内活动。 除特殊团队外，旅行社不安排赛车、赛马、攀岩、滑翔、探险性漂流、滑雪、下海、潜水、滑板、
                <w:br/>
                跳伞、热气球、蹦极、冲浪、跳伞等高风险活动，也敬请游客在旅游中的自由活动期间尽量不要去参加这些活
                <w:br/>
                动，如若游客坚持参与，请自行承担风险。
                <w:br/>
                11、在景点内娱乐时，应根据自身的条件参与适应的项目；在自由活动期间外出娱乐活动不要单独行动。
                <w:br/>
                12、注意听从导游的安排，记住集中的时间和地点；认清自己所乘坐的车型、车牌号及颜色；不要迟到，因迟
                <w:br/>
                到造成的后果由个人负责。车内其他游客应对老年游客、未成年游客、残疾游客等予以礼貌对待及帮助，70岁
                <w:br/>
                及以上老年人参加行程应有亲友陪同，遇紧急情况及时联系当团导游予以救助及解决。
              </w:t>
            </w:r>
          </w:p>
        </w:tc>
      </w:tr>
    </w:tbl>
    <w:sectPr>
      <w:footerReference w:type="default" r:id="rId8"/>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微软雅黑" w:hAnsi="微软雅黑" w:eastAsia="微软雅黑" w:cs="微软雅黑"/>
        <w:color w:val="666666"/>
        <w:sz w:val="22"/>
        <w:szCs w:val="22"/>
      </w:rPr>
      <w:t xml:space="preserve">http://erp.cncn.net                                                       打印日期：2025-05-07</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微软雅黑" w:hAnsi="微软雅黑" w:eastAsia="微软雅黑" w:cs="微软雅黑"/>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png"/><Relationship Id="rId8"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2025-05-07T13:36:20+08:00</dcterms:created>
  <dcterms:modified xsi:type="dcterms:W3CDTF">2025-05-07T13:36:20+08:00</dcterms:modified>
</cp:coreProperties>
</file>

<file path=docProps/custom.xml><?xml version="1.0" encoding="utf-8"?>
<Properties xmlns="http://schemas.openxmlformats.org/officeDocument/2006/custom-properties" xmlns:vt="http://schemas.openxmlformats.org/officeDocument/2006/docPropsVTypes"/>
</file>