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P-惠品 比利时+德国+法国+瑞士+意大利+奥列自选 12 天 9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xo17417697300S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航班信息：精选吉祥航空，国际段往返直飞，双点进出，让您舒适出行！
                <w:br/>
                精神享受：经典历史古迹配备专业中文导游深度讲解，深度了解历史文化，体验地道的风土人情
                <w:br/>
                团队用餐：中式 5 菜一汤
                <w:br/>
                精选酒店：意大利段 4 星，其余 3 星酒店，让您舒适无忧
                <w:br/>
                特别加赠：邮票之国列支敦士登、奥地利风情小镇因斯布鲁克
                <w:br/>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【欧洲之心】布鲁塞尔因其欧洲多国交汇点，且交通十分便捷，因此被誉为“欧洲首都”
                <w:br/>
                【童话城堡】迪士尼城堡的原型-新天鹅堡（外观），感受独特的神秘与童话般的浪漫之情
                <w:br/>
                【醉美瑞士】在琉森，感受阿尔卑斯山的蜿蜒与壮丽，湖光山色的美好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●【团队集合】,怀着轻松愉快的心情，行囊中装满无限憧憬，踏着轻快的脚步。根据航班起飞时间，至少提前 3 小时抵达机场，办理登机等手续，准备开启愉快的欧洲之行，搭乘国际航班飞往欧洲。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上海-(飞机)-布鲁塞尔-(大巴约 300 公里)-巴黎
                <w:br/>
              </w:t>
            </w:r>
          </w:p>
          <w:p>
            <w:pPr>
              <w:pStyle w:val="indent"/>
            </w:pPr>
            <w:r>
              <w:rPr>
                <w:rFonts w:ascii="微软雅黑" w:hAnsi="微软雅黑" w:eastAsia="微软雅黑" w:cs="微软雅黑"/>
                <w:color w:val="000000"/>
                <w:sz w:val="20"/>
                <w:szCs w:val="20"/>
              </w:rPr>
              <w:t xml:space="preserve">
                参考航班：
                <w:br/>
                HO1659 上海浦东国际机场（PVG） T2 - 布鲁塞尔机场 (BRU) 01:35/07:30 
                <w:br/>
                布鲁塞尔大广场始建于 12 世纪，1998 年为联合国科教文组织纳入《世界遗产名录》。广场
                <w:br/>
                呈环形，四周被高耸巍峨的哥特式建筑层层包围，建筑外表大多点缀着金色装饰，在阳光
                <w:br/>
                下显得颇为耀眼。
                <w:br/>
                ●【布鲁塞尔】（游览不少于 1 小时）,有着浓郁的文化艺术氛围，是欧洲历史悠久的文化
                <w:br/>
                中心之一，雨果、拜伦、莫扎特及马克思都曾在这座城市居住。《蓝精灵》最早源于比利
                <w:br/>
                时，1958 年，化名贝约的比利时漫画家皮埃尔库利福德创造了“蓝精灵"这个艺术形象。一
                <w:br/>
                推出后便大受欢迎！同时有 958 个国际机构设于此地，因此布鲁塞尔素有“欧洲首都”之
                <w:br/>
                称。
                <w:br/>
                ●【布鲁塞尔大广场】,比利时布鲁塞尔的中心广场，作为欧洲最美的广场之一，1998 年被
                <w:br/>
                联合国教科文组织列入世界文化遗产。广场面积不大，长 110 米宽 68 米，各种酒吧、商店
                <w:br/>
                和餐馆点缀在广场四周，使广场上充满了浓郁的生活气息。
                <w:br/>
                ●【撒尿小童雕像】,撒尿小童像，又译为尿尿小童，小于连等，树立于布鲁塞尔市中心区
                <w:br/>
                恒温街及橡树街转角处，是布鲁塞尔的市标，已经有约 400 年的历史。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在法国一定不能错过的事情除了美食和购物，还有就是逛博物馆！作为法国的骄傲，卢浮宫每天吸引成千上万的观赏者，即刻从寻找《蒙娜丽莎》开始博物馆“寻宝”之行。
                <w:br/>
                ●【巴黎市区】（游览不少于 1 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 1806年在奥斯特尔里茨战役中获胜而建的。巴黎市区 12 条大街都以凯旋门为中心，向四周放射，气势磅礴。
                <w:br/>
                ●【香榭丽舍大道】车览,香榭丽舍大街是巴黎著名的一条街道，全长 1800 米，最宽处约 120米，为双向八车道，东起协和广场，西至戴高乐广场，是巴黎美丽浪漫的象征。
                <w:br/>
                ●【卢浮宫博物馆】入内（游览不少于 1 小时 30 分钟）,（周二闭馆）卢浮宫始建于 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●【埃菲尔铁塔】外观,素有巴黎城市地标之一的埃菲尔铁塔是一座位于法国巴黎战神广场的铁制镂空塔，是巴黎较高的建筑物，也是法国的文化象征。铁塔从 1887 年起建，分为三层，分别在离地面 57 米、115 米和 276 米处，从塔座到塔顶共有 1711 级阶梯，超级壮观。三层眺望台虽然高度不同，却各有不同的视野，能带来不同的情趣。每年都有几百万人登临塔顶，俯瞰巴黎市容。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巴黎-(大巴约 315 公里)-法国小镇
                <w:br/>
              </w:t>
            </w:r>
          </w:p>
          <w:p>
            <w:pPr>
              <w:pStyle w:val="indent"/>
            </w:pPr>
            <w:r>
              <w:rPr>
                <w:rFonts w:ascii="微软雅黑" w:hAnsi="微软雅黑" w:eastAsia="微软雅黑" w:cs="微软雅黑"/>
                <w:color w:val="000000"/>
                <w:sz w:val="20"/>
                <w:szCs w:val="20"/>
              </w:rPr>
              <w:t xml:space="preserve">
                "巴黎，来多少次都不够的浪漫之都；巴黎，无论探索多少次都嫌不够的城市；这里是文艺殿堂，也是浪漫的代名词，带上对巴黎的信仰开始旅程，每一次你都会有全新的发现。 "
                <w:br/>
                ●【奥斯曼大道】（游览不少于 2 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 2 小时）,周杰伦新歌中的巴黎百年商场，La Samaritaine(莎玛丽丹百货）于 1870 年创立，毗邻卢浮宫、巴黎圣母院以及塞纳河，是巴黎的城市地标，走进莎玛丽丹百货，最先注意到的一定是中庭的中央大楼梯，这座楼梯已经存在 100 多年，为了在不破坏它的情况下加固它，楼上一共装了 16000 片金叶子，阳光透过高高的玻璃穹顶洒进来，显得更加金碧辉煌。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法国小镇-(大巴约 310 公里)-因特拉肯-(大巴约 60 公里)-卢塞恩
                <w:br/>
              </w:t>
            </w:r>
          </w:p>
          <w:p>
            <w:pPr>
              <w:pStyle w:val="indent"/>
            </w:pPr>
            <w:r>
              <w:rPr>
                <w:rFonts w:ascii="微软雅黑" w:hAnsi="微软雅黑" w:eastAsia="微软雅黑" w:cs="微软雅黑"/>
                <w:color w:val="000000"/>
                <w:sz w:val="20"/>
                <w:szCs w:val="20"/>
              </w:rPr>
              <w:t xml:space="preserve">
                琉森湖的魅力来自其如画般的湖岸和沿岸的历史遗迹。来到这里，恍若置身中世纪，岁月的悠长给这座城市留下了上古人类历史的文明。中世纪的教堂、塔楼、文艺复兴时期的宫厅、邸宅以及百年老店、长街古巷，比比皆是。
                <w:br/>
                ●【因特拉肯】（游览不少于 1 小时 30 分钟）,小镇位于阿尔卑斯山脉图恩湖及布里恩湖之间，这儿整年气候温和，湖光山色，环境优美，也是瑞士人心目中的避暑山庄。荷黑威格繁华商业街是因特拉肯主要的街道，您可以在此体验当地的风土人情。
                <w:br/>
                ●【琉森湖】,参观梦幻的琉森湖，瑞士中部的重要湖泊，地处陡峭的石灰岩山地中间，湖光山色相映，风景如画。以及湖畔的八角水塔，和形似弯月、曲折成趣的卡贝尔桥。
                <w:br/>
                ●【琉森】,卢塞恩，又译“琉森”，位于瑞士中部，号称瑞士最美丽、最理想的旅游城市，也是最受瑞士人喜爱的度假地。琉森为历史文化名城，艺术家们在此得到了不尽的灵感。历史上，很多著名作家在此居住和写作。
                <w:br/>
                ●【狮子纪念碑】,（游览时间约为 0.5 小时）,为了纪念法国大革命时期为保卫路易十六而牺牲的瑞士雇佣兵，这头长 10 米、高 3 米多的雄狮，痛苦地倒在地上，折断的长矛插在肩头，美国作家马克•吐温将“濒死的琉森狮子”誉为“世界上悲壮和感人的雕像”。
                <w:br/>
                ●【卡佩尔廊桥】,（游览时间约为 0.5 小时）,琉森久负盛名的便是卡佩尔廊桥，又叫教堂桥，这是琉森的标志，始建于 1333 年，也是欧洲古老的有顶木桥，桥的横眉上绘有 120幅宗教历史油画。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卢塞恩-(大巴约 130 公里)-列支敦士登-(大巴约 180 公里)-富森
                <w:br/>
              </w:t>
            </w:r>
          </w:p>
          <w:p>
            <w:pPr>
              <w:pStyle w:val="indent"/>
            </w:pPr>
            <w:r>
              <w:rPr>
                <w:rFonts w:ascii="微软雅黑" w:hAnsi="微软雅黑" w:eastAsia="微软雅黑" w:cs="微软雅黑"/>
                <w:color w:val="000000"/>
                <w:sz w:val="20"/>
                <w:szCs w:val="20"/>
              </w:rPr>
              <w:t xml:space="preserve">
                列支敦士登是全球面积第六小的国家，这个袖珍小国印制的邮票世界闻名，使爱好集邮的人爱不释手；邮票文化成为这个小国独有的魅力，它以独特的方式，向世界展示了这个国家的骄傲和热情
                <w:br/>
                ●【瓦杜兹】（游览不少于 1 小时）,有“邮票王国”之称的袖珍国家，这里因邮票而闻名于世。之后瓦杜兹商业街自由活动，感受小城清新氛围。
                <w:br/>
                ●【瓦杜兹邮票博物馆】,陈列的邮票之精之多居世界之首。列支敦士登这个袖珍小国印制的邮票世界闻名，使爱好集邮的人爱不释手。在历史上，邮票曾经挽救过列支敦士登的经济危机。那是第二次世界大战后，国王鉴于全国经济萧条，便拿出其珍藏的全部名画，印刷邮票，大量发行，意想不到的是，这些邮票深受世界各国集邮爱好者的喜爱，国家因此获得大量的外汇收入，经济也获得好转，国王因此赢得人民的拥戴。后来每年发行的邮票收入，就高达 1200 万美元，占全国国民总收入的 10%。除了展览邮票之外，博物馆里还摆放着邮递员用具，如手提灯、邮包、喇叭等，印制邮票的活字板、邮戳等。馆内四周墙上，悬挂着从该国发行的第一套邮票起，直到今天发行的邮票和收藏的世界上 100 多个国家和地区发行的邮票及首日封，五光十色，色彩斑斓。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富森-(大巴约 120 公里)-因斯布鲁克-(大巴约 270 公里)-威尼斯
                <w:br/>
              </w:t>
            </w:r>
          </w:p>
          <w:p>
            <w:pPr>
              <w:pStyle w:val="indent"/>
            </w:pPr>
            <w:r>
              <w:rPr>
                <w:rFonts w:ascii="微软雅黑" w:hAnsi="微软雅黑" w:eastAsia="微软雅黑" w:cs="微软雅黑"/>
                <w:color w:val="000000"/>
                <w:sz w:val="20"/>
                <w:szCs w:val="20"/>
              </w:rPr>
              <w:t xml:space="preserve">
                ●【新天鹅堡（外观）】（游览不少于 30 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 30 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 1500 年，以前这座建筑曾是公爵的府第。其出名之处是建筑物突出的阳台上装饰华丽的金色屋顶，整个墙面及阳台雕梁画栋装饰非常讲究。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威尼斯-(大巴约 265 公里)-佛罗伦萨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 1 小时 30 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 19 世纪以来是大主教的驻地，它同时也是许多威尼斯节庆选择的举办地。如果有成群的白鸽飞向你，这个时候一定要摆好最美的姿势，不要惊慌，因为这里是摄影师的天堂，很有可能你会是他的缪斯女神。
                <w:br/>
                ●【圣马可大教堂】,曾是中世纪欧洲最大的教堂，威尼斯建筑艺术的经典之作，被称为“金色大教堂”。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佛罗伦萨-(大巴约 315 公里)-罗马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 1 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 L 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罗马-(大巴约 410 公里)-意大利小镇
                <w:br/>
              </w:t>
            </w:r>
          </w:p>
          <w:p>
            <w:pPr>
              <w:pStyle w:val="indent"/>
            </w:pPr>
            <w:r>
              <w:rPr>
                <w:rFonts w:ascii="微软雅黑" w:hAnsi="微软雅黑" w:eastAsia="微软雅黑" w:cs="微软雅黑"/>
                <w:color w:val="000000"/>
                <w:sz w:val="20"/>
                <w:szCs w:val="20"/>
              </w:rPr>
              <w:t xml:space="preserve">
                罗马被西方人誉为“永恒之城”或者“不朽之城”，是因为这里汇集了从古罗马时期直至现代几乎所有历史时期的经典建筑和伟大艺术品。因此歌德曾经感叹道：“一个人如果看到了罗马，他就看到了一切。”
                <w:br/>
                ●【罗马】（游览不少于 1 小时 30 分钟）,罗马不是一天造成的，这是个伟大的历史名城，也是世界各地对历史文明有兴趣游客寻古探幽的好地方，不仅保留了原罗马帝国时代的遗物，更保存现代“罗马假日”的风味。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 72-80 年间，是古罗马文明的象征，它的占地面积约 2 万平方米，可以容纳近九万人数的观众。
                <w:br/>
                ●【君士坦丁凯旋门】,修建于公元 312 年，虽经历了 2000 年的风风雨雨，却是罗马现存凯旋门中最新的一座，它是为庆祝君士坦丁大帝于公元 312 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周边四星酒店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意大利小镇-(大巴约 230 公里)-米兰-(飞机约 230 公里)-郑州
                <w:br/>
              </w:t>
            </w:r>
          </w:p>
          <w:p>
            <w:pPr>
              <w:pStyle w:val="indent"/>
            </w:pPr>
            <w:r>
              <w:rPr>
                <w:rFonts w:ascii="微软雅黑" w:hAnsi="微软雅黑" w:eastAsia="微软雅黑" w:cs="微软雅黑"/>
                <w:color w:val="000000"/>
                <w:sz w:val="20"/>
                <w:szCs w:val="20"/>
              </w:rPr>
              <w:t xml:space="preserve">
                参考航班：
                <w:br/>
                HO1668 米兰马尔彭萨机场 (MXP) - 郑州新郑国际机场 T2 21:30/14:45+1 
                <w:br/>
                这里是欧洲南方的重要交通要塞，历史悠久，以观光、时尚、建筑闻名。米兰是许多天才人物的故乡和艺术的摇篮，这里蕴藏着大量宝贵的文化艺术遗产和著名古迹，向人们述说着其辉煌的历史。
                <w:br/>
                ●【米兰】（游览不少于 1 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 4 个多世纪基本完工。岁月不仅赋予了它历史的沧桑，同时也为它营造出多重的风格样式，哥特式的尖塔搭配巴洛克风格的雕饰，自上而下，极尽奢华，令人叹为观止。
                <w:br/>
                ●【艾曼纽二世回廊】,建于 1865 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
                <w:br/>
                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2.住宿：行程中参考酒店（如遇展会/旺季/当地节假日或其他不抗力导致酒店无房，将调整至不低于原评分的同级酒店），以两人
                <w:br/>
                一房为标准、酒店欧陆式早餐； 
                <w:br/>
                3.用餐：行程中标注所含早餐和正餐，正餐为精选中式 5 菜 1 汤（8-10 人一桌，或根据餐厅提供桌型安排就餐座位），无法安排中
                <w:br/>
                餐的地方将安排当地餐或退餐费（8 欧/人/餐），所有餐食如自动放弃，款项恕不退还；如果在全团协议下同意改为风味餐，不退
                <w:br/>
                正常团餐费用；
                <w:br/>
                4.用车：境外旅游大巴、专业外籍司机；
                <w:br/>
                5.门票：卢浮宫（不含讲解）；详细参照附带行程中所列之景点（其他为免费对外开放或外观景点或另付费项目）；
                <w:br/>
                6.签证：团队旅游 ADS 申根签证费用；
                <w:br/>
                7.保险：境外 30 万人民币医疗险（70 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1.不含境外司机、酒店、餐厅服务费全程 1500 元/人
                <w:br/>
                2.70 岁以上（含 70 岁）老年人特殊保险费用（请视自身情况购买，并请签署健康承诺函及亲属知晓其参团旅行的同意书）；
                <w:br/>
                3.单房差：酒店单人房附加费 3200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
                <w:br/>
                的情况，需在出发前补单房差入住单人房；
                <w:br/>
                4.行程表费用包含项目以外或未提及活动项目所需的费用，例如行程不含的特殊门票、特殊交通、酒店内的私人消费等费用。
                <w:br/>
                5.因私人原因、交通延阻、罢工、台风或其它不可抗力因素而产生的额外费用；
                <w:br/>
                6.行程安排外之任何观光项目及自费活动（包括这些活动期间的用车、导游和司机服务等费用）；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法国-巴黎</w:t>
            </w:r>
          </w:p>
        </w:tc>
        <w:tc>
          <w:tcPr/>
          <w:p>
            <w:pPr>
              <w:pStyle w:val="indent"/>
            </w:pPr>
            <w:r>
              <w:rPr>
                <w:rFonts w:ascii="微软雅黑" w:hAnsi="微软雅黑" w:eastAsia="微软雅黑" w:cs="微软雅黑"/>
                <w:color w:val="000000"/>
                <w:sz w:val="20"/>
                <w:szCs w:val="20"/>
              </w:rPr>
              <w:t xml:space="preserve">BENLUX PARIS 免税店：化妆品，免税商品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w:t>
            </w:r>
          </w:p>
        </w:tc>
      </w:tr>
      <w:tr>
        <w:trPr/>
        <w:tc>
          <w:tcPr/>
          <w:p>
            <w:pPr>
              <w:pStyle w:val="indent"/>
            </w:pPr>
            <w:r>
              <w:rPr>
                <w:rFonts w:ascii="微软雅黑" w:hAnsi="微软雅黑" w:eastAsia="微软雅黑" w:cs="微软雅黑"/>
                <w:color w:val="000000"/>
                <w:sz w:val="20"/>
                <w:szCs w:val="20"/>
              </w:rPr>
              <w:t xml:space="preserve">法国-巴黎</w:t>
            </w:r>
          </w:p>
        </w:tc>
        <w:tc>
          <w:tcPr/>
          <w:p>
            <w:pPr>
              <w:pStyle w:val="indent"/>
            </w:pPr>
            <w:r>
              <w:rPr>
                <w:rFonts w:ascii="微软雅黑" w:hAnsi="微软雅黑" w:eastAsia="微软雅黑" w:cs="微软雅黑"/>
                <w:color w:val="000000"/>
                <w:sz w:val="20"/>
                <w:szCs w:val="20"/>
              </w:rPr>
              <w:t xml:space="preserve">Galeries Lafayette 巴黎老佛爷百货：百货公司，各式欧洲名品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w:t>
            </w:r>
          </w:p>
        </w:tc>
      </w:tr>
      <w:tr>
        <w:trPr/>
        <w:tc>
          <w:tcPr/>
          <w:p>
            <w:pPr>
              <w:pStyle w:val="indent"/>
            </w:pPr>
            <w:r>
              <w:rPr>
                <w:rFonts w:ascii="微软雅黑" w:hAnsi="微软雅黑" w:eastAsia="微软雅黑" w:cs="微软雅黑"/>
                <w:color w:val="000000"/>
                <w:sz w:val="20"/>
                <w:szCs w:val="20"/>
              </w:rPr>
              <w:t xml:space="preserve">意大利-佛罗伦萨</w:t>
            </w:r>
          </w:p>
        </w:tc>
        <w:tc>
          <w:tcPr/>
          <w:p>
            <w:pPr>
              <w:pStyle w:val="indent"/>
            </w:pPr>
            <w:r>
              <w:rPr>
                <w:rFonts w:ascii="微软雅黑" w:hAnsi="微软雅黑" w:eastAsia="微软雅黑" w:cs="微软雅黑"/>
                <w:color w:val="000000"/>
                <w:sz w:val="20"/>
                <w:szCs w:val="20"/>
              </w:rPr>
              <w:t xml:space="preserve">PERUZZI：意大利著名皮具制作销售店，皮衣，皮具以及意大利品牌服饰等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法国-巴黎</w:t>
            </w:r>
          </w:p>
        </w:tc>
        <w:tc>
          <w:tcPr/>
          <w:p>
            <w:pPr>
              <w:pStyle w:val="indent"/>
            </w:pPr>
            <w:r>
              <w:rPr>
                <w:rFonts w:ascii="微软雅黑" w:hAnsi="微软雅黑" w:eastAsia="微软雅黑" w:cs="微软雅黑"/>
                <w:color w:val="000000"/>
                <w:sz w:val="20"/>
                <w:szCs w:val="20"/>
              </w:rPr>
              <w:t xml:space="preserve">DFS 旗下莎玛丽丹巴黎新桥店：DFS 旗下免税店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w:t>
            </w:r>
          </w:p>
        </w:tc>
      </w:tr>
      <w:tr>
        <w:trPr/>
        <w:tc>
          <w:tcPr/>
          <w:p>
            <w:pPr>
              <w:pStyle w:val="indent"/>
            </w:pPr>
            <w:r>
              <w:rPr>
                <w:rFonts w:ascii="微软雅黑" w:hAnsi="微软雅黑" w:eastAsia="微软雅黑" w:cs="微软雅黑"/>
                <w:color w:val="000000"/>
                <w:sz w:val="20"/>
                <w:szCs w:val="20"/>
              </w:rPr>
              <w:t xml:space="preserve">瑞士-卢塞恩</w:t>
            </w:r>
          </w:p>
        </w:tc>
        <w:tc>
          <w:tcPr/>
          <w:p>
            <w:pPr>
              <w:pStyle w:val="indent"/>
            </w:pPr>
            <w:r>
              <w:rPr>
                <w:rFonts w:ascii="微软雅黑" w:hAnsi="微软雅黑" w:eastAsia="微软雅黑" w:cs="微软雅黑"/>
                <w:color w:val="000000"/>
                <w:sz w:val="20"/>
                <w:szCs w:val="20"/>
              </w:rPr>
              <w:t xml:space="preserve">
                BUCHERER 琉森：
                <w:br/>
                Watch brands: 
                <w:br/>
                Rolex, Carl F. 
                <w:br/>
                Bucherer, 
                <w:br/>
                Audemars Piguet 等
                <w:br/>
                名表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巴黎歌舞表演 秀</w:t>
            </w:r>
          </w:p>
        </w:tc>
        <w:tc>
          <w:tcPr/>
          <w:p>
            <w:pPr>
              <w:pStyle w:val="indent"/>
            </w:pPr>
            <w:r>
              <w:rPr>
                <w:rFonts w:ascii="微软雅黑" w:hAnsi="微软雅黑" w:eastAsia="微软雅黑" w:cs="微软雅黑"/>
                <w:color w:val="000000"/>
                <w:sz w:val="20"/>
                <w:szCs w:val="20"/>
              </w:rPr>
              <w:t xml:space="preserve">
                看过了浪漫的埃菲尔铁塔，品过了美味的塞纳河游船晚餐，到了巴黎，不看一场秀实在是遗
                <w:br/>
                憾。巴黎著名的三大表演秀——疯马秀、丽都秀、红磨坊秀都有着很长时间发展的历史，经
                <w:br/>
                过不断的改良精美，至今数十年更是经久不衰，堪称法国的国粹，也成为法国人夜生活不可
                <w:br/>
                或缺的“调味剂”。华丽的舞美，顶级的表演，一次又一次拨动着巴黎人的心。歌舞升平，
                <w:br/>
                觥筹交错之间，仿佛又看到那个纸醉金迷的年代。
                <w:br/>
                含预定费、门票、司机服务费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¥ 1,700.00</w:t>
            </w:r>
          </w:p>
        </w:tc>
      </w:tr>
      <w:tr>
        <w:trPr/>
        <w:tc>
          <w:tcPr/>
          <w:p>
            <w:pPr>
              <w:pStyle w:val="indent"/>
            </w:pPr>
            <w:r>
              <w:rPr>
                <w:rFonts w:ascii="微软雅黑" w:hAnsi="微软雅黑" w:eastAsia="微软雅黑" w:cs="微软雅黑"/>
                <w:color w:val="000000"/>
                <w:sz w:val="20"/>
                <w:szCs w:val="20"/>
              </w:rPr>
              <w:t xml:space="preserve">瑞士-琉森天鹅 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古代瑞士的首都琉森，环抱于阿尔卑斯山心脏位置，这里有瑞士境内第一大湖：天鹅湖。北
                <w:br/>
                岸是美轮美奂的瑞吉雪山，岸则是连绵起伏的皮拉图斯雪山，配合沿岸城市和村庄的绝美风
                <w:br/>
                景，登山和游湖，是来到瑞士的两个必玩项目！
                <w:br/>
                含预定费、船票、船夫小费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意大利-佛罗伦萨旧宫 博物馆</w:t>
            </w:r>
          </w:p>
        </w:tc>
        <w:tc>
          <w:tcPr/>
          <w:p>
            <w:pPr>
              <w:pStyle w:val="indent"/>
            </w:pPr>
            <w:r>
              <w:rPr>
                <w:rFonts w:ascii="微软雅黑" w:hAnsi="微软雅黑" w:eastAsia="微软雅黑" w:cs="微软雅黑"/>
                <w:color w:val="000000"/>
                <w:sz w:val="20"/>
                <w:szCs w:val="20"/>
              </w:rPr>
              <w:t xml:space="preserve">
                这是一座文艺复兴的宝库，是世界上最美丽的博物馆之一，全方位赏析这座低调奢华的中世
                <w:br/>
                纪宫殿建筑，探索拥有超过七百年历史的佛罗伦萨城市地标。在这里，您将欣赏到由米开朗
                <w:br/>
                基罗、多纳泰罗、维洛乔、瓦萨里、吉兰戴尔和布隆基诺等文艺复兴时期代表艺术大师的经
                <w:br/>
                典艺术作品和雕塑装饰。
                <w:br/>
                包含：预订费、门票、中文讲解费、服务费、设备租用费用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 周岁以内）出行；
                <w:br/>
                出于安全考虑，18 岁以下未成年人需要至少一名成年旅客陪同；
                <w:br/>
                此线路行程强度较大，请确保身体健康适宜旅游，如出行人中有 80 周岁(含)以上老人，须至少有 1 位 18 周岁—69 周岁亲友陪同方
                <w:br/>
                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
                <w:br/>
                外景点、火车等对青少年、老人优惠或者免费，均不在此列，无法退费，敬请谅解！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 10 小时.敬请团员们配合导游及司机的全程安排;以防事故发生；
                <w:br/>
                4）在当前形式下容易发生境外接待社,国内组团,代理社所不能控制的“不可抗拒原因”所造成的意外事件如遇战争,天灾及航空公
                <w:br/>
                司停运或破产,旅行社的工作人员会尽力协助团友解决问题.但由此造成的损失由团友自己承担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
                <w:br/>
                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
                <w:br/>
                双份床上用品；有时是二张单人床拼在一起，用时可拉开；
                <w:br/>
                6）由于欧洲日夜温差较大，出于环保方面考虑，故此欧洲大部分国家酒店内均未设冷气装置（即酒店内没空调设备），欧洲各国普
                <w:br/>
                遍纬度较高，夏天没空调室内也较为凉爽,敬请多多理解；大部分酒店，不配备牙刷、牙膏、拖鞋、木梳及洗发水、肥皂、浴衣等，
                <w:br/>
                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
                <w:br/>
                外），如长途电话、传真费用、洗理、饮品及行李搬运费、付费上网等均自理。
                <w:br/>
                9）入住酒店沐浴时，切勿让水排到浴缸外，如果浸湿地毡，酒店可能会索赔 300 欧元至 1000 欧元。
                <w:br/>
                10）旅行社出于行程安排，酒店离市区中心较远，尤其遇上展会或欧洲假期时，需驱车一小时左右，希望您能理解。
                <w:br/>
                11）按照欧洲酒店惯例，每标间可接待两位大人带一位 1 米以下儿童（不占床），具体费用根据所报团队情况而定，6 岁以下且 1.2
                <w:br/>
                米以下小童可做不占床安排；若一位大人带一位 6 岁以下儿童参团，建议住一标间，以免给其他游客休息造成不便；
                <w:br/>
                12)欧洲部分酒店为了方便有小孩的家庭游客，双人标准房设置为一大一小两张大小不一的床；还有些酒店的双人房只设置一张大的
                <w:br/>
                双人大床，放置双份床上用品，有时是二张单人床拼在一起，用时可拉开，请尽量与团友共同协商入住4. 交通说明：
                <w:br/>
                1）行程中所注明的城市间距离，仅供参考，视当地交通状况进行调整。
                <w:br/>
                2）欧洲法律规定，司机开车时间不得超过 10 小时/天，每天必须有至少连续 12 小时休息；司机每行驶两小时后必须休息 20 分钟。
                <w:br/>
                3）欧洲相关法律对于工作时间有严格的限制，如果您有额外服务的要求而导致需要司机超时工作，需要征得司机的同意，同时要支
                <w:br/>
                付 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5.退餐说明：
                <w:br/>
                1）餐费标准：费用包含中所示标准
                <w:br/>
                2）欧洲部分城市、城镇没有中式餐厅，将退团友餐费；
                <w:br/>
                3）团队行程用餐时间在高速公路休息站，无法安排中餐厅用餐, 将退团友餐费；
                <w:br/>
                6.退费说明：
                <w:br/>
                1）如遇天气、战争、罢工、地震等人力不可抗力因素无法游览，我社将按照旅行社协议，退还未游览景点门票费用，但赠送项目费
                <w:br/>
                用不退；
                <w:br/>
                2）由于团队行程中所有住宿、用车、景点门票等均为旅行社打包整体销售，因此若您因自身原因未能游览参观的则视为自动放弃，
                <w:br/>
                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
                <w:br/>
                我社将无法退费用予您，希望您能够谅解；
                <w:br/>
                7.补费说明：
                <w:br/>
                1）因不可抗拒的客观原因和非旅行社原因（如天灾、战争、罢工、政府行为等）或航空公司航班延误或取消、使领馆签证延误、报
                <w:br/>
                名人数不足等特殊情况，旅行社有权取消或变更行程，一切超出费用（如在外延期签证费、住、食及交通费、国家航空运价调整等）
                <w:br/>
                旅行社有权追加差价；
                <w:br/>
                2）如遇天气、战争、罢工、地震等人力不可抗力因素无法游览，我社将按照旅行社协议，退还未游览景点门票费用，但赠送项目费
                <w:br/>
                用不退；
                <w:br/>
                3）如果旅游目的地国家政策性调整门票或其他相关价格，请按规定补交差价；
                <w:br/>
                8. 其他说明：
                <w:br/>
                1）我社非常重视和珍惜团友提出的宝贵意见，请各位团友帮忙填写《团队质量信息反馈表》：我社处理团友的意见将以团友填写和
                <w:br/>
                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w:br/>
                1）该团旅游团体 ADS 签证, 旅行社有权根据团队的实际情况调整申请申根签证的国家。
                <w:br/>
                2）参加欧洲团队团友须随团旅游，团进团出，不可探亲访友、进行商务活动等其他目的，同时保证不离团，纯旅游是此次参团目的。
                <w:br/>
                3）重要约定：申根签证自 2015 年 10 月 12 日起实施指纹录入程序。指纹时间一般安排在出团前 12 个工作天内，请申请人在出团前
                <w:br/>
                12 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
                <w:br/>
                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
                <w:br/>
                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 10-15 个工作日，具体要看领馆处理进度。如须尽快取回护照，请在出团前联系您的销售提出需求，我司代为
                <w:br/>
                向领馆申请。
                <w:br/>
                ②请各位游客在出入边境时注意边防盖章，若有漏盖错盖及时更正。如果没有盖章或者章不清晰无法辨认将会导致使馆要求您面试
                <w:br/>
                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
                <w:br/>
                免影响未来办理其它签证。而由面试销签产生的交通、住宿等费用将由团友自理。
                <w:br/>
                ⑤使馆销签后不退还往返登机牌，这样将会导致您无法办理里程积分，如需办理里程积分请您务必携带相应的积分卡，直接在机场
                <w:br/>
                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**以上“签证提示”仅供团友参考，是否符合免签条件由团友根据该国使领馆提供的信息予以确认，并按照相关指引自行负责出入
                <w:br/>
                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
                <w:br/>
                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 元/人；
                <w:br/>
                3.如果您已自备签证，请务必提供有效护照及签证复印件，用于核对姓名和签证有效期。如因自备签证问题造成行程受阻，相应损
                <w:br/>
                失需自行承担。
                <w:br/>
                4. 在行程中解除合同的，除不可抗力因素导致外，视为甲方自愿放弃剩余服务和产品，甲方支付的所有款项不予退还，由此给乙方
                <w:br/>
                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
                <w:br/>
                有权追索收取所有票款。
                <w:br/>
                联运须知
                <w:br/>
                1.联运申请：如需申请联运请下单前与销售说明需求。由于航空公司限制票数，故不保证一定申请成功，以申请后航司回复为准，
                <w:br/>
                且确认联运航班后不得更改。
                <w:br/>
                2.联运住宿：如联运航班在集合时间的前一天，出票后我们会为您向航空公司申请住宿，以航司批复为准，若不成功则需您自理住
                <w:br/>
                宿。
                <w:br/>
                3.顺序乘坐：根据航空公司要求，客票必须按顺序使用，所以联运申请成功后必须乘坐。若因客人个人原因导致无法乘坐首段航班，
                <w:br/>
                按航空公司规定，后续航班将无法乘坐，由此产生的损失，由客人自行承担。
                <w:br/>
                4.关于值机：团队票一经出票，系统将被锁定，我们无权再进行任何操作。因此如您有值机等个人需求，可使用票号直接联系航司
                <w:br/>
                申请，以航司回复为准
                <w:br/>
                5.联运取消：如遇天气状况等不可抗力因素导致航班延误或取消，您需去航司柜台开具相关证明，并尽快选择其他交通工具与团队
                <w:br/>
                汇合，确保准时与团队集合。
                <w:br/>
                6.赠送联运无赔偿：请注意免费赠送联运产品，联运申请失败或因不可抗力原因导致无法使用并产生其它后续损失，没有金额赔偿
                <w:br/>
                及补偿。
                <w:br/>
                7.联运证件：国内联运航班需在航司系统备注身份证，请下单前一并提供，并且出发当天持本人护照首页复印件 身份证原件办理
                <w:br/>
                值机。
                <w:br/>
                1. 友情提示
                <w:br/>
                1） 本次长途旅行，时间长，温差大，部分地区海拔高，报名前请仔细阅读相关注意事项。游客在充分了解旅途的辛苦和行程中医
                <w:br/>
                疗条件有限的前提下，确定自己的身体健康状况适合参加本次旅游活动后方可报名参团。
                <w:br/>
                2） 身体健康状况不佳者，请咨询医生是否可以参加本次旅游活动，根据自身情况备好常用药和急救药品，因自身疾病而引起的后
                <w:br/>
                果，游客自行承担；旅游者有以下情形之一的，旅行社可以解除合同：患有传染病等疾病，可能危害其他旅游者健康和安全的；携
                <w:br/>
                带危害公共安全的物品且不同意交有关部门处理的；从事违法或者违反社会公德活动的；从事严重影响其他旅游者权益的活动，且
                <w:br/>
                不听劝阻，不能制止的；法律规定的其他情形。
                <w:br/>
                3） 游客出现急症请主动通知工作人员，旅行社将协助游客就近送往当地医疗机构检查治疗；有听力、视力障碍的游客须有健康旅
                <w:br/>
                伴陪同方可参团；个人有精神疾病和无行为控制能力的不能报名参团。
                <w:br/>
                4）另附各线路旅游须知，请团友仔细阅读。
                <w:br/>
                2.购物及退税说明：
                <w:br/>
                1）全程不强制购物；
                <w:br/>
                2）虽然在发达国家购物，但是也请您取到自己购买的商品后，仔细地检查商品的质量。若回国后才发现质量问题，无论是更换还是
                <w:br/>
                退还商品都会手续繁复。具体情况不一，能否实现更换或退还也要视具体情况而定；
                <w:br/>
                3）购物退税是欧洲国家的一项政策。为了保证您的利益，我们向您推荐的商店都是可以退税的。届时，导游会向您介绍，希望您在
                <w:br/>
                购物时要听取导游的建议；
                <w:br/>
                4）购物为个人行为，如果由于商店和海关无合同或机场原因（飞机晚点、银行关门、海关检查时间紧迫等）不能及时退税的，我社
                <w:br/>
                不负责办理退税业务。
                <w:br/>
                5）根据中国海关总署的规定，团友在境外购买的物品，在进入中国海关时可能需要征收关税。详细内容见《中华人民共和国海关总
                <w:br/>
                署公告 2010 年第 54 号文件》（关于修订《入境旅客行李物品和个人邮递物品进口税税则归类表》及《入境旅客行李物品和个人邮
                <w:br/>
                递物品完税价格表》。
                <w:br/>
                6）欧洲购物可以享受约 8%-16%的退税。任何一种退税方式都存在风险，请务必详细阅读《欧洲购物退税相关提示》，并认真根据
                <w:br/>
                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3. 欧洲购物退税指南
                <w:br/>
                在欧洲购物，非欧盟国家游客在同一天、同一家商店里购物，如果所购的物品不在当地使用，并于 3 个月内携带离境，只要到达一
                <w:br/>
                定的数额（一般为 150 欧元左右，各国和各城市商店的情况都略有不同，可直接询问商店的营业员）都可以申请退税。退税额一般
                <w:br/>
                为商品价的 12～16%，有些已打折的商品可能会更低一些。这可是在欧洲购物的最大好处！ 首先，请注意商店里是否有蓝白灰三色
                <w:br/>
                的退税购物(TAX FREE SHOPPING )专用标志。在欧洲共有 22 万多家退税商店遍布机场和市内，每天平均有逾 22,000 顾客享受到商
                <w:br/>
                店退税的服务。请务必向这些加盟商店索取您的退税支票。正确填写相应表格可以确保您及时获得退税。如果商店的全球退税支票
                <w:br/>
                (Global Tax Free Cheque)首联是蓝色的，则可以现金方式退税； 如果是绿色的，则只能以邮寄银行支票或信用卡划账的形式退税。
                <w:br/>
                请在上用西方文字(英文为宜)填写您的详细邮寄地址(含邮编)，或填写您有效国际信用卡的卡号，并用退税商店提供的邮资已付的
                <w:br/>
                信封寄回支票发出国的 GLOBAL REFUND 分公司，退税商店将会尽快将增值税退回给您。
                <w:br/>
                退税手续：
                <w:br/>
                　　1、申请
                <w:br/>
                　　向店员询问规定的退税条件，巧妙购买。营业员会协助游客填写申请表，上面会填上所购物品的价格和应退的金额，游客在离
                <w:br/>
                开该国国境时，交给机场海关的官员盖印。退税必须在办理登机手续之前申请。以“申根签证”的游客可以在最后一个国家的机场
                <w:br/>
                将退税单寄出。
                <w:br/>
                　　2、取回退税金额（建议团友取回现金）
                <w:br/>
                　　凭盖上印且填写妥当的退税单，在机场内银行专设的退税窗口就可取到现金（如果能在机场海关退税窗口立即取到现金，建议
                <w:br/>
                取现。退税窗口关闭较早，请提前前往排队）。若持有信用卡，可以直接退在信用卡中。 （若退在信用卡中需要把退税单邮寄回全
                <w:br/>
                球退税公司才能退税，若中途寄失，损失由团友本人承担）
                <w:br/>
                　　若离境时不能马上拿到现金，要盖上最后一站离境国海关图章的退税单，寄到环球退税公司（Global Refund）在各国的分支机
                <w:br/>
                构，税款到信用卡一般需要 3-6 个月的时间。
                <w:br/>
                注意：任何一种退税方式都存在风险，我司导游将会协助您办理退税手续，但是否退税成功并不取决于导游或旅行社甚至购物店，
                <w:br/>
                而是当地的退税公司按他们的法规来操作的，任何单位或个人不能作出保证.
                <w:br/>
                我已阅读并充分理解以上所有内容，并愿意在友好、平等、自愿的情况下确认：
                <w:br/>
                经双方协商，本人自愿在自由活动时间内购买当地特色商品（或纪念品），并承诺如下：本承诺签署前，导游已就上述商店的特色及
                <w:br/>
                购物退税事宜及相关风险对本人进行了全面的告知、提醒，本人经慎重考虑后确认：本人自身的身体、精神健康状况可以自主自愿购
                <w:br/>
                买商品，旅行社并无强迫。本人承诺将按照导游提醒办理退税事宜，同时遵循组团社的提示理性消费、注意保留购物单据、注意自身
                <w:br/>
                的人身及财产的安全。如不能获得当地的退税，我将自行承担相关的损失。
                <w:br/>
                我同意《购物补充确认》作为双方签署的旅游合同不可分割的组成部分。
                <w:br/>
                旅游者确认签字： 
                <w:br/>
                签字日期：
                <w:br/>
                另付费旅游项目补充协议书
                <w:br/>
                自选项目自由选择确认
                <w:br/>
                1.欧洲各国都具有深厚的文化底蕴，以下推荐的自费项目都是各国的精华所在。您可以在自由活动期间，根据自己的喜
                <w:br/>
                好，自愿选择自费项目，相信欧洲的自费活动会带给您不同的体验；
                <w:br/>
                2.所有自费项目绝不强迫，如达到自费项目对应的成行人数，且在时间、天气等因素允许的前提下，旅行社予以安排。
                <w:br/>
                如因行程安排、天气、景区临时关闭等原因无法安排，请您理解；
                <w:br/>
                3.自费项目参加与否，由旅游者根据自身需要和个人意志，自愿、自主决定，旅行社全程绝不强制参加自费项目。如旅
                <w:br/>
                游者不参加自费项目，将根据行程安排的内容进行活动。旅行社不会售卖此自费项目表以外的任何其他项目；
                <w:br/>
                4.自费项目为统一标价，简要内容参见本补充协议的自费项目介绍，如您同意参加，须在境外自费项目列表单上签字确
                <w:br/>
                认。一旦发生纠纷，我社将把您签字确认的副券作为处理依据，以保证您的权益；
                <w:br/>
                5.此售价为 20 人以上成团的优惠价，如果人数不足 20 报价将会上涨，具体售价根据参加人数而上涨。或导游将取消自
                <w:br/>
                费活动的安排，请您谅解；
                <w:br/>
                6.请您在选择自费项目之前慎重考虑，一旦确认参加并付费后，导游将会进行预订，费用产生后旅游者取消的，将无法
                <w:br/>
                退还您费用
                <w:br/>
                一、中国公民国内旅游文明行为公约
                <w:br/>
                营造文明、和谐的旅游环境，关系到每位游客的切身利益。做文明游客是我们大家的义务，请遵守以
                <w:br/>
                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
                <w:br/>
                劳动，尊重各民族宗教习俗。
                <w:br/>
                7、讲究以礼待人。衣着整洁得体，不在公共场所袒胸赤膊；礼让老幼病残，礼让女士；不讲粗话。8、提倡健康娱乐。抵制封建迷信活动，拒绝黄、赌、毒。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2025-06-08T04:54:57+08:00</dcterms:created>
  <dcterms:modified xsi:type="dcterms:W3CDTF">2025-06-08T04:54:57+08:00</dcterms:modified>
</cp:coreProperties>
</file>

<file path=docProps/custom.xml><?xml version="1.0" encoding="utf-8"?>
<Properties xmlns="http://schemas.openxmlformats.org/officeDocument/2006/custom-properties" xmlns:vt="http://schemas.openxmlformats.org/officeDocument/2006/docPropsVTypes"/>
</file>