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古蜀探秘成都5日游行程单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sc1742695662oX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成都、熊猫基地、都江堰、青城山、都江堰、三星堆市区 5 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银川-成都/接机/站
                <w:br/>
              </w:t>
            </w:r>
          </w:p>
          <w:p>
            <w:pPr>
              <w:pStyle w:val="indent"/>
            </w:pPr>
            <w:r>
              <w:rPr>
                <w:rFonts w:ascii="微软雅黑" w:hAnsi="微软雅黑" w:eastAsia="微软雅黑" w:cs="微软雅黑"/>
                <w:color w:val="000000"/>
                <w:sz w:val="20"/>
                <w:szCs w:val="20"/>
              </w:rPr>
              <w:t xml:space="preserve">
                银川-飞机/动车抵达天府之国-成都，接站后入住酒店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熊猫基地-三星堆-成都
                <w:br/>
              </w:t>
            </w:r>
          </w:p>
          <w:p>
            <w:pPr>
              <w:pStyle w:val="indent"/>
            </w:pPr>
            <w:r>
              <w:rPr>
                <w:rFonts w:ascii="微软雅黑" w:hAnsi="微软雅黑" w:eastAsia="微软雅黑" w:cs="微软雅黑"/>
                <w:color w:val="000000"/>
                <w:sz w:val="20"/>
                <w:szCs w:val="20"/>
              </w:rPr>
              <w:t xml:space="preserve">
                 早餐后出发前往【熊猫基地】（自理：观光车 20 元/人，耳麦 10 元/人），成都大熊猫繁育基地位处成都市北郊虎
                <w:br/>
                头山 ，是国内开展大熊猫等珍稀濒危野生动物移地保护的主要基地之一。熊猫基地，翠竹葱茏，绿树成荫 ， 鸟语
                <w:br/>
                花香，空气清新，自然山野风光和优美人工景观巧妙融合，各种珍稀濒危动物在其中悠然自得地生息繁衍。常年饲养
                <w:br/>
                有大熊猫、小熊猫、黑颈鹤、白鹳和白天鹅、黑天鹅、雁、鸳鸯及孔雀等动物。午餐享用特色川菜。
                <w:br/>
                 午餐后出发前往【三星堆】（自理：无线耳麦 30 元/人）博物馆的成立，令人重新认识了巴蜀文化， 改变 历史学
                <w:br/>
                界的观点，它应是中国夏商时期前后，甚至更早的一个重要的文化中心，并与中原文化有着一定的联系， 验证了古
                <w:br/>
                第 2 页 共 5 页
                <w:br/>
                代文献中对古蜀国记载的真实性。 是迄今在西南地区发现的范围最大、延续时间最长、文化内涵最丰富的古城、
                <w:br/>
                古国、古蜀文化遗址。
                <w:br/>
                 后返回成都入住酒店。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都江堰-青城山-成都
                <w:br/>
              </w:t>
            </w:r>
          </w:p>
          <w:p>
            <w:pPr>
              <w:pStyle w:val="indent"/>
            </w:pPr>
            <w:r>
              <w:rPr>
                <w:rFonts w:ascii="微软雅黑" w:hAnsi="微软雅黑" w:eastAsia="微软雅黑" w:cs="微软雅黑"/>
                <w:color w:val="000000"/>
                <w:sz w:val="20"/>
                <w:szCs w:val="20"/>
              </w:rPr>
              <w:t xml:space="preserve">
                 早餐后乘车前往【都江堰景区】（自理：都江堰观光车 20 元/人、耳麦 10、玉垒阁观景扶梯 40 元/人）随后从都
                <w:br/>
                江堰景区南门进入离堆公园， 游览 川西第一名园——清溪园、堰功道、 卧铁、张松银杏 (西游记里的人参果树) 、
                <w:br/>
                伏龙观。之 后来到战国秦昭王时期 (公元前 227 年) 蜀郡守李冰在岷江上修建的中华第一古堰——被列 为“世界
                <w:br/>
                文化遗产”的都江堰水利工程 ： 宝瓶口引水口、飞沙 堰泄洪坝、观鱼嘴分水堤。过安澜索桥， 隔着岷江内江观
                <w:br/>
                看在 512 地震中被损坏的秦堰楼、 纪念李冰父子的二王庙， 途经茶马古道可观看都江堰与二王庙在历史变迁中
                <w:br/>
                的照片。可乘坐 大扶梯参观都江堰全景，
                <w:br/>
                 前往青城山途中用中餐。
                <w:br/>
                 午餐后游览被列为“世界文化遗产”素有“青城天下幽”之美称的 道都发祥地——【青城山】（自理：青城山往返
                <w:br/>
                观光车 35 元/人， 青城山索道往返 60 元/人，耳麦 10/人），青城山景区停车场至青城山景区电瓶车，从山门
                <w:br/>
                进入，拾级而上， 经雨亭、天然阁、怡乐窝、引胜亭，便来到了天然图画坊或乘 坐游船经月城湖和索道至上清宫，
                <w:br/>
                天然图画坊位于龙居山牌坊岗的山脊上， 是一座十角重檐 式的清代亭阁； 经山荫亭、凝翠桥、五洞天来到道教
                <w:br/>
                创始人张道陵结茅传道居住地——天师洞，原路下山，感受青城空翠四合，峰峦、溪谷、宫观皆掩映于繁茂苍翠的
                <w:br/>
                林木之中。道观 亭阁取材自然， 不假雕饰， 与山林岩泉融为一体的青城之“幽”。
                <w:br/>
                 青城山山脚集合返回成都， 约 19 点到达成都酒店，入住休息。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市区一日游
                <w:br/>
              </w:t>
            </w:r>
          </w:p>
          <w:p>
            <w:pPr>
              <w:pStyle w:val="indent"/>
            </w:pPr>
            <w:r>
              <w:rPr>
                <w:rFonts w:ascii="微软雅黑" w:hAnsi="微软雅黑" w:eastAsia="微软雅黑" w:cs="微软雅黑"/>
                <w:color w:val="000000"/>
                <w:sz w:val="20"/>
                <w:szCs w:val="20"/>
              </w:rPr>
              <w:t xml:space="preserve">
                 早餐后乘车前往【杜甫草堂】深度游览（ 自理：耳麦 10 元/人） 草堂是中国唐代大诗人杜甫流寓成都时的故居 ，
                <w:br/>
                千古名篇《茅屋为秋风所破歌》就是在这这里写成 ，因此成为中国文 人心目中的圣地 ，去解读诗中圣贤人生的起
                <w:br/>
                伏与心怀苍生的博大情怀。
                <w:br/>
                 午餐后【宽窄巷子+奎星楼街】 自由漫步， 宽窄巷子位于成都市青羊区长顺街附近 ，由宽巷子、窄巷子、井巷子
                <w:br/>
                平行排列组成 ，全为青黛砖瓦的仿古四合院落 ， 这里也是成都遗留下来的较成规模的清朝古街道 ，与大慈寺、文
                <w:br/>
                殊院一起并称为成都三大历史文化名城保护街区。后 步行约 10min 抵达【奎星楼街】 ，当少城里的宽窄巷子成为
                <w:br/>
                来蓉必打卡的网红景点 ，离它不远处的奎星楼街 ，也在不 知不觉中成为成都新的网红街道之一。而与宽窄巷子不
                <w:br/>
                同的是 ，来此打卡的主力军大部分为成都本地人。 吸引大家过 来的 ，大抵是那句 ：“最文艺小通巷 ，最美味奎
                <w:br/>
                星楼”。美食 ，是奎星楼的招牌之一。
                <w:br/>
                 后前往【武侯祠+锦里】（自理：耳麦 10 元/人） 武侯祠始建于蜀汉章武元年（ 221 年） ，原是纪念诸葛亮的专
                <w:br/>
                祠 ，亦称孔明庙、诸葛祠、丞相祠等 ，后合并为君臣合 祀祠庙。文物区主要由惠陵、汉昭烈庙、武侯祠、三义庙
                <w:br/>
                等组成 ，主体建筑是武侯祠 ， 祠内供奉刘备、诸葛亮等蜀汉 英雄塑像。成都传奇景观“红墙竹影”就在景区内。
                <w:br/>
                锦里与武侯祠毗邻 ，古街布局严谨有序 ，酒吧娱乐区、 四川餐饮 名小吃区、府第客栈区、特色旅游工艺品展销区
                <w:br/>
                错落有致。不宽的仿古街道里布满小吃店、特色商品店 ，面对三大炮、 钵钵鸡、 串串香等无数美食 ，正是大显胃
                <w:br/>
                部战斗力的时候 ！锦里的延伸段水岸锦里 ，引入了水景与亭台楼阁 ，不起眼 的巷子里挂着一串串红灯笼 ，拍照非常出片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成都-温馨的家
                <w:br/>
              </w:t>
            </w:r>
          </w:p>
          <w:p>
            <w:pPr>
              <w:pStyle w:val="indent"/>
            </w:pPr>
            <w:r>
              <w:rPr>
                <w:rFonts w:ascii="微软雅黑" w:hAnsi="微软雅黑" w:eastAsia="微软雅黑" w:cs="微软雅黑"/>
                <w:color w:val="000000"/>
                <w:sz w:val="20"/>
                <w:szCs w:val="20"/>
              </w:rPr>
              <w:t xml:space="preserve">
                早餐后，根据航班时间送机/送站。返回温馨的家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旅游空调大巴，一人一正座，不提供座次要求；
                <w:br/>
                住宿标准
                <w:br/>
                含行程内所列住宿携程三钻，每人 1 床位。2 人以下单床位的，必须补房差。
                <w:br/>
                参考酒店：
                <w:br/>
                成都：威登、方寸间、金立方、蜀俊、格芮特、宜必思、瑞欣、睿柏云一品天下店、艺家风格、橡树
                <w:br/>
                林、金海岸、瑞思特、锦程大酒店、威登酒店、御阁酒店等或同级
                <w:br/>
                用餐标准 含餐 4 早 3 正餐（正餐十人一桌）
                <w:br/>
                景点门票 行程所列景区大门票，
                <w:br/>
                导服 导游全程优秀导游服务
                <w:br/>
                补充
                <w:br/>
                因交通延阻、罢工、天气、飞机机器故障、航班取消或更改时间等不可抗力原因所引致的额
                <w:br/>
                外费用；酒店内洗衣、理发、电话、传真、收费电视、饮品、烟酒等个人消费；当地参加的
                <w:br/>
                自费以及以上"费用包含"中不包含的其它项目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熊猫基地观光车20元/人，耳麦10元/人，三星堆讲解器30元/人，都江堰观光车20元/人，耳麦10元，玉垒阁观景扶梯40元/人，青城山观光车往返35元/人，青城山索道往返60元/人，月城湖传票10元/人，无线耳麦10元/人，杜甫草堂耳麦10元/人，武侯祠耳麦10元/人</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 览：在不减少景点的情况下，我社有权调整景点的先后顺序！
                <w:br/>
                2、用 餐：酒店含早餐，如客人未用早餐，酒店不予退还早餐费用。
                <w:br/>
                3、离 团：如游客在行程进行中，在未同旅行社协商一致的情况下，擅自离团，将视为本旅游合同（包括所有综合旅游
                <w:br/>
                服务项目及保险责任）的自动终止，费用均无法退还。
                <w:br/>
                4、出 行：请您按照出团通知书上提示的航班出发时间及机场信息，按时抵达机场相应航空公司柜台，自行办理登机手
                <w:br/>
                续。国内航班请至少在航班起飞前 90--120 分钟在航空公司柜台办理登机手续。
                <w:br/>
                5、火车票：火车等交通工具的铺位、座位和时间旅行社无法控制，因客观条件所限，有时会无法取得理想的铺位、座位
                <w:br/>
                和出发时间，请游客予以理解。
                <w:br/>
                6、参团者需身心健康，若有病史（例如心脏病、哮喘、腰椎病等不适合长途旅行者）应该在参团前告知旅行社。老年游
                <w:br/>
                客健康申明及担保请年满 60 岁以上的游客签署免责协议书并提供健康证明。
                <w:br/>
                7、因人力不可抗拒的因素（如天气变化、自然灾害、航班、火车、轮船延误取消交通及航空管制等）造成行程时间延长
                <w:br/>
                或缩减，旅行社可视情况变更或取消行程，超出原定费用部分由旅游者承担，缩减费用，剩余部分退还旅游者。
                <w:br/>
                8、保险说明：旅游人身意外险，建议游客自愿购买及航空保险。
                <w:br/>
                9、请带好有效证件乘车，若因自身原因造成不能出行的由旅游者自行承担责任。
                <w:br/>
                10、“旅游有风险”。根据保险公司的规定，未成年人、成年人、老年人承保、赔付保险金额是不同的，其中未成年人、
                <w:br/>
                老年人保险赔付金额会比保单中载明的保险金额低一定比例，敬请留意。
                <w:br/>
                11、 旅游者参加高原地区旅游或风险旅游项目（包括但不限于：越野、热气球、冲浪、漂流等水上活动以及骑马、骑骆
                <w:br/>
                驼、登山等高风险的活动）或患有不宜出行旅游的病情（包括但不限于：恶性肿瘤、心脏病或做过心脏手术、心血管病、
                <w:br/>
                高血压、呼吸系统疾病、癫痫、怀孕、精神疾病、身体残疾、糖尿病、传染性疾病、慢性疾病健康受损），建议在报名前
                <w:br/>
                自行前往医疗机构体检或自行咨询医院专业医生意见，以确保自身身体条件能够完成本次旅游活动，如自身身体条件不适
                <w:br/>
                宜出游而参加旅游活动的，在行程中因自身身体条件引发的疾病或其他损害由旅游者本人承担相关责任；旅游者如系 60
                <w:br/>
                岁以上（含 60 岁）人员出游的，本人需充分考虑自身健康状况能够完成本次旅游活动，谨慎出游，建议要有亲友陪同出
                <w:br/>
                游，如因旅游者自身身体原因引发疾病或其他损害由旅游者本人承担相关责任。上述内容作为乙方给予旅游者的重要出游
                <w:br/>
                安全提示，如旅游者仍坚持参加旅游活动，由此造成任何人身意外及不良后果将由旅游者本人承担全部责任。为了获得更
                <w:br/>
                为全面的保障，乙方强烈建议旅游者出游时根据个人意愿和需要自行投保人身意外伤害保险等个人险种。
                <w:br/>
                12、产品中描述的旅游行程安排可能因不可抗力、意外事件等不可归责于旅行社的客观原因进行调整或者变更。在旅游
                <w:br/>
                行程中，当发生不可抗力、危及旅游者人身、财产安全，或者非旅行社责任造成的意外情形，旅行社不得不调整或者变更
                <w:br/>
                旅游合同约定的行程安排时,可以调整或变更行程安排，但是应当在事前向旅游者做出说明；确因客观情况无法在事前说
                <w:br/>
                明的，应当在事后做出说明；不可抗力或意外事件等导致本次团队旅游行程变更或取消的，产生的损失费用旅行社不承担
                <w:br/>
                任何责任，因此增加的旅游费用由旅游者承担，因此减少的旅游费用退还旅游者。
                <w:br/>
                13、 不可抗力是指不能预见、不能避免并不能克服的客观情况。不可抗力、意外事件等不可归责于旅行社的客观原因包
                <w:br/>
                括但不限于，恶劣天气、自然灾害、战争、罢工、骚乱、飞机故障、航班保护、恐怖事件、政府行为、公共卫生事件等客
                <w:br/>
                观原因，造成旅游行程安排的交通服务延误、景区临时关闭、宾馆饭店临时被征用、出境管制、边境关闭、目的地入境政
                <w:br/>
                策临时变更、我国政府机构发布橙色及以上旅游预警信息等，均会导致旅游目的无法实现，旅行社不承担违约责任。
                <w:br/>
                14、 旅游者在旅游过程中应遵从领队、导游和当地相关人员安排，听从有关人员指导，否则责任由旅游者自行承担。游
                <w:br/>
                览、观光过程中应谨慎拍照、摄像，在拍照、摄像时应注意往来车辆、所处位置进行拍照、摄像是否有危险或是否有禁拍
                <w:br/>
                第 4 页 共 5 页
                <w:br/>
                第 5 页 共 5 页
                <w:br/>
                标志，切忌在可能有危险或设有危险标志的地方停留。旅游者在行程中发现自身权益受到侵害，应及时告知领队、导游以
                <w:br/>
                及旅游者的紧急联系人，因没有及时提出而造成的损失由旅游者自负。
                <w:br/>
                15、 在自行安排活动期间，旅游者应在自己能够控制风险的范围内活动，旅游者应选择自己能够控制风险的活动项目，
                <w:br/>
                并对自己的安全负责。旅游期间或自行安排活动期间请注意人身和财产安全。旅游者因违约、自身过错、自行安排活动期
                <w:br/>
                间内的行为或自身疾病引起的人身、财产损失由其自行承担；由此给旅行社或其他服务提供方造成损失的，旅游者应当承
                <w:br/>
                担赔偿责任。为了获得更为全面的保障，乙方强烈建议旅游者出游时根据个人意愿和需要自行投保人身意外伤害保险等个
                <w:br/>
                人险种。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 览：在不减少景点的情况下，我社有权调整景点的先后顺序！
                <w:br/>
                2、用 餐：酒店含早餐，如客人未用早餐，酒店不予退还早餐费用。
                <w:br/>
                3、离 团：如游客在行程进行中，在未同旅行社协商一致的情况下，擅自离团，将视为本旅游合同（包括所有综合旅游
                <w:br/>
                服务项目及保险责任）的自动终止，费用均无法退还。
                <w:br/>
                4、出 行：请您按照出团通知书上提示的航班出发时间及机场信息，按时抵达机场相应航空公司柜台，自行办理登机手
                <w:br/>
                续。国内航班请至少在航班起飞前 90--120 分钟在航空公司柜台办理登机手续。
                <w:br/>
                5、火车票：火车等交通工具的铺位、座位和时间旅行社无法控制，因客观条件所限，有时会无法取得理想的铺位、座位
                <w:br/>
                和出发时间，请游客予以理解。
                <w:br/>
                6、参团者需身心健康，若有病史（例如心脏病、哮喘、腰椎病等不适合长途旅行者）应该在参团前告知旅行社。老年游
                <w:br/>
                客健康申明及担保请年满 60 岁以上的游客签署免责协议书并提供健康证明。
                <w:br/>
                7、因人力不可抗拒的因素（如天气变化、自然灾害、航班、火车、轮船延误取消交通及航空管制等）造成行程时间延长
                <w:br/>
                或缩减，旅行社可视情况变更或取消行程，超出原定费用部分由旅游者承担，缩减费用，剩余部分退还旅游者。
                <w:br/>
                8、保险说明：旅游人身意外险，建议游客自愿购买及航空保险。
                <w:br/>
                9、请带好有效证件乘车，若因自身原因造成不能出行的由旅游者自行承担责任。
                <w:br/>
                10、“旅游有风险”。根据保险公司的规定，未成年人、成年人、老年人承保、赔付保险金额是不同的，其中未成年人、
                <w:br/>
                老年人保险赔付金额会比保单中载明的保险金额低一定比例，敬请留意。
                <w:br/>
                11、 旅游者参加高原地区旅游或风险旅游项目（包括但不限于：越野、热气球、冲浪、漂流等水上活动以及骑马、骑骆
                <w:br/>
                驼、登山等高风险的活动）或患有不宜出行旅游的病情（包括但不限于：恶性肿瘤、心脏病或做过心脏手术、心血管病、
                <w:br/>
                高血压、呼吸系统疾病、癫痫、怀孕、精神疾病、身体残疾、糖尿病、传染性疾病、慢性疾病健康受损），建议在报名前
                <w:br/>
                自行前往医疗机构体检或自行咨询医院专业医生意见，以确保自身身体条件能够完成本次旅游活动，如自身身体条件不适
                <w:br/>
                宜出游而参加旅游活动的，在行程中因自身身体条件引发的疾病或其他损害由旅游者本人承担相关责任；旅游者如系 60
                <w:br/>
                岁以上（含 60 岁）人员出游的，本人需充分考虑自身健康状况能够完成本次旅游活动，谨慎出游，建议要有亲友陪同出
                <w:br/>
                游，如因旅游者自身身体原因引发疾病或其他损害由旅游者本人承担相关责任。上述内容作为乙方给予旅游者的重要出游
                <w:br/>
                安全提示，如旅游者仍坚持参加旅游活动，由此造成任何人身意外及不良后果将由旅游者本人承担全部责任。为了获得更
                <w:br/>
                为全面的保障，乙方强烈建议旅游者出游时根据个人意愿和需要自行投保人身意外伤害保险等个人险种。
                <w:br/>
                12、产品中描述的旅游行程安排可能因不可抗力、意外事件等不可归责于旅行社的客观原因进行调整或者变更。在旅游
                <w:br/>
                行程中，当发生不可抗力、危及旅游者人身、财产安全，或者非旅行社责任造成的意外情形，旅行社不得不调整或者变更
                <w:br/>
                旅游合同约定的行程安排时,可以调整或变更行程安排，但是应当在事前向旅游者做出说明；确因客观情况无法在事前说
                <w:br/>
                明的，应当在事后做出说明；不可抗力或意外事件等导致本次团队旅游行程变更或取消的，产生的损失费用旅行社不承担
                <w:br/>
                任何责任，因此增加的旅游费用由旅游者承担，因此减少的旅游费用退还旅游者。
                <w:br/>
                13、 不可抗力是指不能预见、不能避免并不能克服的客观情况。不可抗力、意外事件等不可归责于旅行社的客观原因包
                <w:br/>
                括但不限于，恶劣天气、自然灾害、战争、罢工、骚乱、飞机故障、航班保护、恐怖事件、政府行为、公共卫生事件等客
                <w:br/>
                观原因，造成旅游行程安排的交通服务延误、景区临时关闭、宾馆饭店临时被征用、出境管制、边境关闭、目的地入境政
                <w:br/>
                策临时变更、我国政府机构发布橙色及以上旅游预警信息等，均会导致旅游目的无法实现，旅行社不承担违约责任。
                <w:br/>
                14、 旅游者在旅游过程中应遵从领队、导游和当地相关人员安排，听从有关人员指导，否则责任由旅游者自行承担。游
                <w:br/>
                览、观光过程中应谨慎拍照、摄像，在拍照、摄像时应注意往来车辆、所处位置进行拍照、摄像是否有危险或是否有禁拍
                <w:br/>
                第 4 页 共 5 页
                <w:br/>
                第 5 页 共 5 页
                <w:br/>
                标志，切忌在可能有危险或设有危险标志的地方停留。旅游者在行程中发现自身权益受到侵害，应及时告知领队、导游以
                <w:br/>
                及旅游者的紧急联系人，因没有及时提出而造成的损失由旅游者自负。
                <w:br/>
                15、 在自行安排活动期间，旅游者应在自己能够控制风险的范围内活动，旅游者应选择自己能够控制风险的活动项目，
                <w:br/>
                并对自己的安全负责。旅游期间或自行安排活动期间请注意人身和财产安全。旅游者因违约、自身过错、自行安排活动期
                <w:br/>
                间内的行为或自身疾病引起的人身、财产损失由其自行承担；由此给旅行社或其他服务提供方造成损失的，旅游者应当承
                <w:br/>
                担赔偿责任。为了获得更为全面的保障，乙方强烈建议旅游者出游时根据个人意愿和需要自行投保人身意外伤害保险等个
                <w:br/>
                人险种。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☆以上行程以当地接待社为准，在不减少景点的前提下（政策性关闭除外），本社保留调整行程顺序的权利；因天气，政
                <w:br/>
                府政策调价，人力不可抗拒的自然因素，不能完成或延误上述行程，我社不负赔偿责任。所有产生的费用客人自理。
                <w:br/>
                ☆行程中所列景点，如门票遇政府政策性调价或季节性调价，差价由客人现付当地接待社；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2025-07-18T01:59:06+08:00</dcterms:created>
  <dcterms:modified xsi:type="dcterms:W3CDTF">2025-07-18T01:59:06+08:00</dcterms:modified>
</cp:coreProperties>
</file>

<file path=docProps/custom.xml><?xml version="1.0" encoding="utf-8"?>
<Properties xmlns="http://schemas.openxmlformats.org/officeDocument/2006/custom-properties" xmlns:vt="http://schemas.openxmlformats.org/officeDocument/2006/docPropsVTypes"/>
</file>