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2025【遇见大漠】2天1夜行程单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nx1743582317P4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银川市-中卫市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纯玩，无购物，穿越五湖，摩洛哥帐篷</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银川市区上门接；
                <w:br/>
                前往腾格里沙漠，途径三关口明长城、贺兰山阙以及西夏陵；
                <w:br/>
                换乘越野车，穿越五湖（乌兰湖赠送航拍）；
                <w:br/>
                穿越五湖后，五湖穿越是一项在腾格里沙漠中进行的独特旅游体验，乘坐沙漠越野车在沙丘间穿梭，体验过山车般的刺激感受。越野车将带你深入沙漠腹地，近距离接触那些神秘的湖泊。前往腾格里大漠营地；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早上8:30分，前往沙坡头；沙坡头国家5A级旅游景区，国家级沙漠生态自然保护区，集大漠、黄河、高山、绿洲为一处，具西北风光之雄奇，兼江南景色之秀美。
                <w:br/>
                午饭后，前往网红打卡地66号公路；
                <w:br/>
                下午返回银川；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五湖门票包含；
                <w:br/>
                五湖越野车费用包含；
                <w:br/>
                沙坡头门票+小交通车包含；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2025-06-25T11:07:02+08:00</dcterms:created>
  <dcterms:modified xsi:type="dcterms:W3CDTF">2025-06-25T11:07:02+08:00</dcterms:modified>
</cp:coreProperties>
</file>

<file path=docProps/custom.xml><?xml version="1.0" encoding="utf-8"?>
<Properties xmlns="http://schemas.openxmlformats.org/officeDocument/2006/custom-properties" xmlns:vt="http://schemas.openxmlformats.org/officeDocument/2006/docPropsVTypes"/>
</file>