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518A线纯玩笑夕阳号环东北空调旅游专列14日游行程单</w:t>
      </w:r>
    </w:p>
    <w:p>
      <w:pPr>
        <w:jc w:val="center"/>
        <w:spacing w:after="100"/>
      </w:pPr>
      <w:r>
        <w:rPr>
          <w:rFonts w:ascii="微软雅黑" w:hAnsi="微软雅黑" w:eastAsia="微软雅黑" w:cs="微软雅黑"/>
          <w:sz w:val="20"/>
          <w:szCs w:val="20"/>
        </w:rPr>
        <w:t xml:space="preserve">河北（山海关、北戴河）、黑龙江（哈尔滨、太阳岛）、内蒙古（海拉尔、呼伦贝尔大草原、中俄边境、满洲里）、吉林（敦化、长白山）、辽宁（沈阳、丹东）空调专列14日游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lyzl1743587896SK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
                <w:br/>
                我国的大东北天气凉爽、风景迷人！在此时节，如果来一场大东北说走就走的旅行，该有多惬意啊！ 看大草原，踏上辽阔的白山黑土，走进“东方小巴黎”—哈尔滨，走进内蒙大草原—呼伦贝尔，走进“神秘原始森林－长白山”，走进“帝王古都”—沈阳，走进“丹东”了解历史的厚重，走进国家避暑胜地—北戴河， 感受真正的－－中国大东北的魅力！
                <w:br/>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【专属定制】为退休群体、老年人量身打造的旅游。作为子女我们希望父母健康，给予他们更好的生活。但生活不只于此，他们更需要精神上的关怀，追求一份内心的快乐与健康！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w:br/>
                【独家赠送】  （所有礼品由景区赞助，不置换现金）
                <w:br/>
                ★北戴河升级秦皇宫廷宴
                <w:br/>
                ★特别安排一顿品尝正宗东北饺子宴，品味地道东北；
                <w:br/>
                ★赠套娃酒店金色大厅千人共进俄罗斯胜利大餐；
                <w:br/>
                ★品蒙古第一“烤全羊宴”
                <w:br/>
                ★赠一晚套娃国际五星酒店
                <w:br/>
                ★赠送长白山人参一支
                <w:br/>
                ★赠送草原奶贝一包
                <w:br/>
                ★赠送高粱饴一包
                <w:br/>
                ★赠送俄罗斯小镜
                <w:br/>
                ★赠送山海关【鼓乐队迎宾】，哈尔滨【鼓乐队迎宾】接站仪式
                <w:br/>
                ★赠送笑夕阳号定制马甲1件
                <w:br/>
                ★赠送每人每天一瓶矿泉水
                <w:br/>
                ★赠送团队合影电子照片
                <w:br/>
                ★赠送生日宴会及生日礼品一份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各地指定时间地点集合，乘“笑夕阳号”旅游专列赴山海关，开始愉快的北国之旅。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沿途欣赏祖国的大好河山，火车上开展各种适宜的娱乐活动，火车上开展各种适宜的娱乐活动。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游览山海关大型室内史诗演出《长城》用“复活”、“出征”、“离乡”、“筑城”、“天下”、“光明”六幕叙事，来阐述家国的追求、民族的大义，战争的壮怀激烈、和平的来之不易；从而展现演出的主题—“江山永固、长城不老”；后入住宾馆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游览【碧螺塔海上公园】蓝天、碧海、白房子，海风拂面，人生杳杳，蓝与白的优雅世界，恍惚间以为自己置身圣托里尼海岸。来碧螺塔，“假装”去了爱琴海。天然的礁石、沙滩、松林等自然景观，地中海风情建筑、许愿亭、热气球等多种特色布景，各种风情，美轮美奂。后参观土特产超市。下午乘旅游专列赴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哈尔滨—满洲里
                <w:br/>
              </w:t>
            </w:r>
          </w:p>
          <w:p>
            <w:pPr>
              <w:pStyle w:val="indent"/>
            </w:pPr>
            <w:r>
              <w:rPr>
                <w:rFonts w:ascii="微软雅黑" w:hAnsi="微软雅黑" w:eastAsia="微软雅黑" w:cs="微软雅黑"/>
                <w:color w:val="000000"/>
                <w:sz w:val="20"/>
                <w:szCs w:val="20"/>
              </w:rPr>
              <w:t xml:space="preserve">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参观工艺品 超市，后乘车经松花江公路大桥游览【太阳岛风景区】（电瓶车费用25元/人自理），太阳岛碑前留影纪念，太阳岛山、水阁云天、友谊园，给您一个不一样的夏天，尽情体验冰城魅力。后乘专列赴满洲里。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早抵达满洲里 ，早餐后参观国家 5A 级景区【国门景区】 ，登国门俯瞰俄罗斯贝加尔小 镇和界碑 合影。近距离眺望【俄罗斯的后贝加尔斯克小镇】和界碑留影，参观【中俄互市贸易区 】、【火车头广场】、【战斗机广场】 ；参观【成吉思汗广场】（约30分钟） ；外观【套娃景区  ,  进景区自理】 ，全国唯一以俄罗斯传统工艺品---套娃形象为主题的大型度假景区。
                <w:br/>
                满洲里：俄罗斯胜利大餐，在具有皇家欧式建筑风格的千人演绎大厅内，体验欧式贵族的生活；在俄罗斯厨师的精心烹制下，品尝战斗民族第一胜利大餐。
                <w:br/>
                独家升级：升级入住一晚“套娃主题酒店”世界最大的套娃建筑；酒店整体设计以欧式风格依托，入住酒店享受皇家贵族般的精致奢华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早餐后 ，前往呼伦贝尔大草原腹地—前往【呼伦贝尔草原景区】（车程约1.5 小时， 整个草 原游览约 3 小时），《我和草原有个约会》，蒙古安达盛情欢迎您相聚呼伦贝尔，抵达后接受蒙古族迎接远方客人的传统仪式—下马酒， 随后祭敖包（这是蒙古人 传统的祭祀活动） ，草原上观看马术表演和蒙古民族特有 的博克摔跤表演，在此您可与蒙古安达进行才艺交流与切磋。下午乘专列前往敦化。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欣赏沿途风光，晚抵达敦化，后乘车赴二道白河，晚抵达后入住酒店。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敦化或二道</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分钟），远观二道白河美人松，郁郁葱葱的原始森林，晚乘专列赴沈阳。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沈阳或丹东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火车上沿途欣赏祖国美丽的风景，回味美好旅程。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专列沿线下车结束愉快的旅程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自理门票参考价格（表内价格供参考，具体以专列出发当地发生为准）
                <w:br/>
                天下第一关：60岁以下50元，6064岁25元，6569岁25元，70岁以上免费。  
                <w:br/>
                碧螺塔海上公园：60岁以下50元，6064岁25元，6569岁25元，70岁以上免费。  
                <w:br/>
                长城：统一票价80元（无年龄优惠）。  
                <w:br/>
                老龙头：60岁以下60元，6064岁30元，6569岁30元，70岁以上免费。  
                <w:br/>
                太阳岛电瓶车：统一票价25元（无年龄优惠）。  
                <w:br/>
                满洲里国门（不含明珠观光塔）：60岁以下70元，6064岁70元，6569岁40元，70岁以上免费。  
                <w:br/>
                呼伦贝尔草原（必选）：统一票价30元（无年龄优惠）。  
                <w:br/>
                满洲里套娃（专列团队价）：统一票价100元（无年龄优惠）。  
                <w:br/>
                长白山+环保车+摆渡车（组合票）：60岁以下225元，6064岁172.5元，6569岁120元，70岁以上120元。  
                <w:br/>
                长白山倒站车：统一票价80元（无年龄优惠）。  
                <w:br/>
                沈阳故宫：60岁以下50元，6064岁25元，6569岁25元，70岁以上免费。  
                <w:br/>
                沈阳帅府：60岁以下48元，6064岁24元，6569岁24元，70岁以上免费。  
                <w:br/>
                鸭绿江断桥：60岁以下30元，6064岁30元，6569岁15元，70岁以上免费。  
                <w:br/>
                铁路观光小火车：统一票价100元（无年龄优惠）。  
                <w:br/>
                河口套票（必选）：60岁以下85元，6064岁45元，6569岁45元，70岁以上免费。  
                <w:br/>
                总费用：  
                <w:br/>
                 60岁以下：1083元  ； 6064岁：861.5元  ； 6569岁：764元  ； 70岁以上：535元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购物安排见《补充协议》，购物随客意属于个人行为（部分景区或酒店内设有购物场所，属于其自行商业行为，与旅行社和导游无关）；
                <w:br/>
                其他不含：
                <w:br/>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俄罗斯歌舞表演或蒙古马颂+蒙古牧户家访</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东北二人转</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鸭绿江游船+长河岛歌舞表演</w:t>
            </w:r>
          </w:p>
        </w:tc>
        <w:tc>
          <w:tcPr/>
          <w:p>
            <w:pPr>
              <w:pStyle w:val="indent"/>
            </w:pPr>
            <w:r>
              <w:rPr>
                <w:rFonts w:ascii="微软雅黑" w:hAnsi="微软雅黑" w:eastAsia="微软雅黑" w:cs="微软雅黑"/>
                <w:color w:val="000000"/>
                <w:sz w:val="20"/>
                <w:szCs w:val="20"/>
              </w:rPr>
              <w:t xml:space="preserve">含船票、导游司机服务费、车费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2、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3、因各市场交通不同，且经营成本及营销策略不同，故不保证各地市场价格统一，敬请理解。
                <w:br/>
                4、出发时必须携带有效身份证件，未能提供身份证的导致无法办理酒店入住手续，个人承担责任。
                <w:br/>
                5、导游无法为每位游客提供一对一服务，旅游活动中游客须注意自身安全，妥善保管个人财物，贵重物品随身携带。
                <w:br/>
                6、由于旅游产品服务是生产与消费同时进行的无形产品，自身涉及多环节、综合复杂多样性的特点；请游客在当地服务有何不满意之处，敬请及时告知全陪导游或拨打我社投诉电话：13519402070，以便在现场核实，及时处理。
                <w:br/>
                7、为保证我们的服务质量，请游客在游览结束之前，本着公平、公正、实事求是的原则认真填写《游客服务质量反馈书》，恕不受理因游客虚填或不填而产生的服务质量后续争议及与意见单不符合的投诉。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保，意外伤害的定义是【指遭受外来的、突发的、非本意的、非疾病的客观事件直接致使身体受到的伤害】。游客认真阅读旅游人身意外伤
                <w:br/>
                保险的具体条款并无异议后，自己在保险公司购买或委托旅行社代为购买。游客在旅游活动中，发生意外伤害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甲方：旅游者：                                     签订日期：    年    月    日
                <w:br/>
                乙方：旅行社                                           
                <w:br/>
                鉴于旅游者和旅行社签订编号为：                的《团队旅游合同》，现经双方平等协商一致，根据相关法律规定就本次旅游活动相关安排做出如下补充约定。
                <w:br/>
                 二、关于另行付费项目：应旅游者要求，乙方推荐如下项目供旅游者自行选择：
                <w:br/>
                （一）自费项目的收费方式：环保车不在此列，行程中如旅游者选择参加，费用直接以现金形式交导游。
                <w:br/>
                一：自费项目（允许导游在时间允许的情况下做推荐，自愿参加）
                <w:br/>
                城市	自费项目内容	费用	时长	备注
                <w:br/>
                北戴河	海上游船	120 元	约 40 分钟	含船票、导游司机服务费、车费
                <w:br/>
                哈尔滨	室内冰灯	220元/人	约 45 分钟	含门票、导游司机服务费、车费
                <w:br/>
                满洲里	俄罗斯歌舞表演或蒙古马颂+蒙古牧户家访	300 元/人	各约 50 分钟	含门票、导游司机服务费、车费（夜游
                <w:br/>
                无门票）
                <w:br/>
                长白山	大关东民俗风情文化园	150元/人	60 分钟	含门票、导游服务费
                <w:br/>
                沈阳	东北二人转	150-220 元/人	约 120 分钟	含门票、导游司机服务费、车费
                <w:br/>
                丹东	鸭绿江游船+长河岛歌舞表演	 260元/人 	 约80分钟	含船票、门票、服务费、车费
                <w:br/>
                （二）旅游者在旅游过程中参加自费活动本着旅游者自愿消费的原则，无任何强制消费参加活动。
                <w:br/>
                （三）在旅游过程中对于不参加自费项目的旅游者，当地导游需做好妥善安排，在景区附近自由活动，请旅游者配合。
                <w:br/>
                （四）经旅游者要求，安排旅游者参加合同以外的自费项目，不属于旅行社擅自安排自费项目，旅行社不承担违约责任。
                <w:br/>
                三、此补充协议为旅游合同附件，与旅游合同具有同等效力，经双方签字或盖章之日起生效；此补充协议一式贰份，旅游者与旅行社双方各持壹份，具有同等效力。
                <w:br/>
                请旅游者认真阅读以上条款之内容，若无异议请在下方签字确认，以兹双方共同遵守。
                <w:br/>
                旅游者签字：                                  旅行社：
                <w:br/>
                                                              操作人：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2025-05-09T09:46:07+08:00</dcterms:created>
  <dcterms:modified xsi:type="dcterms:W3CDTF">2025-05-09T09:46:07+08:00</dcterms:modified>
</cp:coreProperties>
</file>

<file path=docProps/custom.xml><?xml version="1.0" encoding="utf-8"?>
<Properties xmlns="http://schemas.openxmlformats.org/officeDocument/2006/custom-properties" xmlns:vt="http://schemas.openxmlformats.org/officeDocument/2006/docPropsVTypes"/>
</file>