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魅力西安双动4日游行程单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亲子高铁四日游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ZT1745739646No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宁夏回族自治区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陕西省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文化西安、关中风情、海洋乐园、秦岭野生动物园一网 打尽
                <w:br/>
                全家的欢乐时光，你喜欢的文化、孩子喜欢的娱乐， 家喜欢的美食  市井小吃，非物质文化遗产街区【永兴坊】+【回民街】 ， 两种美食地 全程无购物安排、海洋公园和野生动物园保证留足 4 小时 游览时间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银川火车站早  乘高铁赴西安北站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乘车前往蓝田；游览 【白鹿原景区】     (不含上行观光扶梯+下行观光车40) ；是 以陈忠实长篇小说《白鹿原》 原著为建筑蓝本兴建而成的仿古建筑。在白鹿原影视城取景的有 电视剧《白鹿原》 、 《兵出潼关》等作品。在这可以看到清末到建国初期西安城的风云际会， 看到商贾云集的南院门日渐被新兴的解放路替代、看到民乐园里的嘈杂喧闹、看到革命公园与 二虎守长安。后入住酒店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蓝田 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餐后乘车前往位于秦岭山下的 【秦岭野生动物园】   (游览约 5 小时)  :
                <w:br/>
                这里依托秦岭北麓良好的生态环境，  实现野生动物大种群保护，展养动物 300 余种，10000 多头(只)。为西北首家野生动物园。这里动物种类齐全，有兽类、鸟类、两栖类和爬行类动物， 其庞大的动物种群、数量都是西北之最。
                <w:br/>
                在这里能看到我国的国宝—— 大熊猫，  可以看到秦岭四宝之一 的——金丝猴；具有全国最 大的  黑豹基地 ; 可以乘坐穿行大巴进入 草原动物放养区；
                <w:br/>
                还可以看到精彩的马戏表演！ 后乘车返回西安
                <w:br/>
                前往  
                <w:br/>
                  (游览约 1.5 小时)永兴坊是唐长安城 108 坊之一，坊内拟建仿古“坊、肆 ”建筑群、牌楼等等，主要以关中牌坊 和具有民间传统的建筑群组合，展示古长安城的街坊式形态和历史生活气息， 以及传统民俗生 活空间，如今这里成为了西安城内新兴的网红打卡地之一。 在这里游客们可以自由享用特色关 中风味美食，侵入式体验不一样的陕西美食娱乐文化。
                <w:br/>
                前往亚洲最大的喷泉广场 【大雁塔广场】    自由参观；
                <w:br/>
                晚上漫步 【大唐不夜城】  ，大唐不夜城以盛唐文化为背景， 以唐风元素为主线，建有大 雁塔北广场、玄奘广场、贞观广场、创领新时代广场四大广场，西安音乐厅、陕西大剧院、西 安美术馆、 曲江太平洋电影城等四大文化场馆，大唐佛文化、大唐群英谱、贞观之治、武后行 从 、开元盛世等五大文化雕塑，是西安唐文化展示和体验的首选之地；被称为“ 中国最美步行 街 ”。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早餐后集合出发
                <w:br/>
                前往游览【华夏文旅海洋公园】   (不能携带食物，游览约 5 小时)  海洋公园分为两大区域： 海洋生物及表演区域、  主题游乐园区域
                <w:br/>
                海洋生物及表演区域:  五大主题场馆：极地鲸豚、梦幻海洋、海兽秀场、飞 越丝路探秘及欢乐海岸。整合了地球上珍稀的海洋生物和动物，穿越世界各地， 体验多样海洋文化，并能在不同时段欣赏到海狮表演、海豚表演、美人鱼表演等
                <w:br/>
                主题游乐园区域:  可以畅玩海盗船、惊险过山车等刺激的游乐项目 可欣赏会跑的实景演艺《驼铃传奇》(必须自费299元)
                <w:br/>
                 298元/人
                <w:br/>
                游览结束后安排晚餐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西安--银川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早餐后前往参观——【小雁塔   西安博物院】  (  1.5小时) :  由博物馆区、唐小雁塔荐福寺历史名胜区、园林游览区三部分组成， 在国内博物馆 (院) 中独树一帜。博物院收藏了西安各个历史时期的文物 13 万件， 其中拥有国家三级以上珍贵文物 14400 多件，并有相当一部分文物出土于周、秦、 汉、唐等中国历史上有重要影响的朝代。用于陈列的文物展品，是在这些藏品中  挑选出的文物等级高、代表性强、影响面广的文物。
                <w:br/>
                后前往
                <w:br/>
                下午前往参观位于骊山北麓的    (65 岁以上门票免 费，
                <w:br/>
                16 岁以下免费，65 岁以下成人门票自理 120 元， 不含电瓶车、耳麦 25 元 自理) , 它是世界较大的 地下军事博物馆，被称为世界第八大奇迹，秦兵马俑惟 妙惟  肖地模拟军阵的排列，生动的再现了秦军雄兵百万、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首道大门票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旅游意外险、景区内个人消费等
                <w:br/>
                2.  景区内娱乐项目、景区内中转车费
                <w:br/>
                3.  其它消费项目
                <w:br/>
                <w:br/>
                1. 出行需携带有效身份证原件；
                <w:br/>
                2. 我社保留在景点不变的前提下适当调整行程顺序的权利
                <w:br/>
                3. 因天气、 自然灾害、政府政策性、军事等人力不可抗拒因素，导致的交通延误或滞留所造成的一切 损失及后果，本公司不承担任何费用和法律责任。造成行程时间延误或增加费用，游客自付，造成景点 不能游览的，旅行社只负责退门票的协议价。
                <w:br/>
                4.中老年人尤其是患病者，须如实向旅行社提供健康信息，并根据自己的健康状况量力而行。如感觉身 体不适，请马上告知导游。因中老年游客身体原因产生的一切后果与责任，旅行社概不承担。各地宾馆 设施均有差异，如浴室内无防滑垫，洗澡时请特别注意安全，防止滑倒。
                <w:br/>
                5、客人在旅游过程中认真填写当地旅游意见单，回团后如有投诉本社以客人、意见单为准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千古情298/人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旅游意外险、景区内个人消费等
                <w:br/>
                2.  景区内娱乐项目、景区内中转车费
                <w:br/>
                3.  其它消费项目
                <w:br/>
                <w:br/>
                1. 出行需携带有效身份证原件；
                <w:br/>
                2. 我社保留在景点不变的前提下适当调整行程顺序的权利
                <w:br/>
                3. 因天气、 自然灾害、政府政策性、军事等人力不可抗拒因素，导致的交通延误或滞留所造成的一切 损失及后果，本公司不承担任何费用和法律责任。造成行程时间延误或增加费用，游客自付，造成景点 不能游览的，旅行社只负责退门票的协议价。
                <w:br/>
                4.中老年人尤其是患病者，须如实向旅行社提供健康信息，并根据自己的健康状况量力而行。如感觉身 体不适，请马上告知导游。因中老年游客身体原因产生的一切后果与责任，旅行社概不承担。各地宾馆 设施均有差异，如浴室内无防滑垫，洗澡时请特别注意安全，防止滑倒。
                <w:br/>
                5、客人在旅游过程中认真填写当地旅游意见单，回团后如有投诉本社以客人、意见单为准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旅游意外险、景区内个人消费等
                <w:br/>
                2.  景区内娱乐项目、景区内中转车费
                <w:br/>
                3.  其它消费项目
                <w:br/>
                <w:br/>
                1. 出行需携带有效身份证原件；
                <w:br/>
                2. 我社保留在景点不变的前提下适当调整行程顺序的权利
                <w:br/>
                3. 因天气、 自然灾害、政府政策性、军事等人力不可抗拒因素，导致的交通延误或滞留所造成的一切 损失及后果，本公司不承担任何费用和法律责任。造成行程时间延误或增加费用，游客自付，造成景点 不能游览的，旅行社只负责退门票的协议价。
                <w:br/>
                4.中老年人尤其是患病者，须如实向旅行社提供健康信息，并根据自己的健康状况量力而行。如感觉身 体不适，请马上告知导游。因中老年游客身体原因产生的一切后果与责任，旅行社概不承担。各地宾馆 设施均有差异，如浴室内无防滑垫，洗澡时请特别注意安全，防止滑倒。
                <w:br/>
                5、客人在旅游过程中认真填写当地旅游意见单，回团后如有投诉本社以客人、意见单为准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旅游意外险、景区内个人消费等
                <w:br/>
                2.  景区内娱乐项目、景区内中转车费
                <w:br/>
                3.  其它消费项目
                <w:br/>
                <w:br/>
                1. 出行需携带有效身份证原件；
                <w:br/>
                2. 我社保留在景点不变的前提下适当调整行程顺序的权利
                <w:br/>
                3. 因天气、 自然灾害、政府政策性、军事等人力不可抗拒因素，导致的交通延误或滞留所造成的一切 损失及后果，本公司不承担任何费用和法律责任。造成行程时间延误或增加费用，游客自付，造成景点 不能游览的，旅行社只负责退门票的协议价。
                <w:br/>
                4.中老年人尤其是患病者，须如实向旅行社提供健康信息，并根据自己的健康状况量力而行。如感觉身 体不适，请马上告知导游。因中老年游客身体原因产生的一切后果与责任，旅行社概不承担。各地宾馆 设施均有差异，如浴室内无防滑垫，洗澡时请特别注意安全，防止滑倒。
                <w:br/>
                5、客人在旅游过程中认真填写当地旅游意见单，回团后如有投诉本社以客人、意见单为准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2025-05-09T08:35:55+08:00</dcterms:created>
  <dcterms:modified xsi:type="dcterms:W3CDTF">2025-05-09T08:35:55+08:00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