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2025年7月4日-那山那海-烟台6天行程单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ZT1750411477XH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银川&gt;&gt;烟台
                <w:br/>
              </w:t>
            </w:r>
          </w:p>
          <w:p>
            <w:pPr>
              <w:pStyle w:val="indent"/>
            </w:pPr>
            <w:r>
              <w:rPr>
                <w:rFonts w:ascii="微软雅黑" w:hAnsi="微软雅黑" w:eastAsia="微软雅黑" w:cs="微软雅黑"/>
                <w:color w:val="000000"/>
                <w:sz w:val="20"/>
                <w:szCs w:val="20"/>
              </w:rPr>
              <w:t xml:space="preserve">
                机场出发，乘机前往烟台，接机后，入住酒店。
                <w:br/>
                温馨提醒：
                <w:br/>
                1、导游员于提前一天电话或微信联系客人，确认客人信息，请保持手机畅通。
                <w:br/>
                2、家中出发前请确认好携带有效身份证原件，上下飞机时请携带好贵重物品。
                <w:br/>
                3、山东半岛属于海边城市，早晚比较凉，注意天气变化，多带几套换洗衣物。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烟台-青岛-海阳
                <w:br/>
              </w:t>
            </w:r>
          </w:p>
          <w:p>
            <w:pPr>
              <w:pStyle w:val="indent"/>
            </w:pPr>
            <w:r>
              <w:rPr>
                <w:rFonts w:ascii="微软雅黑" w:hAnsi="微软雅黑" w:eastAsia="微软雅黑" w:cs="微软雅黑"/>
                <w:color w:val="000000"/>
                <w:sz w:val="20"/>
                <w:szCs w:val="20"/>
              </w:rPr>
              <w:t xml:space="preserve">
                开启今日的游览：
                <w:br/>
                乘车前往帆船之都--青岛
                <w:br/>
                【百年栈桥】青岛地标性景点，素有“长虹远引”之美誉，更被评选为“好客山东网红打卡地”。如果你没有
                <w:br/>
                一张与栈桥的合影，那么此行将毫无意义，它不仅是一座景区，它更代表着一座城—青岛，百年栈桥见证的青岛成
                <w:br/>
                长和发展。
                <w:br/>
                车游万国建筑--【八大关风景区】最能体现青岛“红瓦绿树、碧海蓝天”。这里是中国著名的疗养区，
                <w:br/>
                汇聚了世界上24个国家和地区的建筑风格，有“万国建筑博览会”之美誉。
                <w:br/>
                【五四广场】因“五四运动”而得名，是如今青岛的标志之一。广场正中那形如螺旋般红火风团的雕塑名为“五月
                <w:br/>
                的风”，彰显了庄重、坚实、蓬勃向上的爱国情怀。
                <w:br/>
                【奥帆中心】青岛被誉为“帆船之都”，作为最能体现青岛城市特色和展示城市形象的景区，奥帆中心景区内不仅
                <w:br/>
                有飞帆渺渺的优雅，有青岛十大旧景代表燕岛秋潮，有青岛新时代景观鸥翔彩虹，更有众多惊险刺激的娱乐体验，
                <w:br/>
                是游客来青必看的景点。
                <w:br/>
                后乘车前往海阳，入住近海酒店。万米金滩自由活动， 天然海水浴场，属于典型的暖温带海洋性气候这里天然质璞，清洁环保，保持了纯天然，无污染的自然生态环境，回归大自然，享受大自然的理想之地。被誉为“万米金沙滩”可跟亲人好友尽情在海边拍照，更可以美美的在沙滩牵手漫步，尽情玩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海阳—荣成—威海
                <w:br/>
              </w:t>
            </w:r>
          </w:p>
          <w:p>
            <w:pPr>
              <w:pStyle w:val="indent"/>
            </w:pPr>
            <w:r>
              <w:rPr>
                <w:rFonts w:ascii="微软雅黑" w:hAnsi="微软雅黑" w:eastAsia="微软雅黑" w:cs="微软雅黑"/>
                <w:color w:val="000000"/>
                <w:sz w:val="20"/>
                <w:szCs w:val="20"/>
              </w:rPr>
              <w:t xml:space="preserve">
                早乘车赴最适合人类居住的城市--威海，
                <w:br/>
                游览私属沙滩--【那香海.蓝湾钻石沙滩】在国家4A景区那香海【碧海蓝湾钻石沙滩】上，打造属于我们的【私家沙滩】！沙滩浴场海水清澈，鹅卵石上有许多的花斑图案，被誉为纹石宝滩。极目望去，最美滨海路【千里山海】，一排排风车排列成阵，一群白色的海鸥掠过海面，络绎不绝的游人漫步沙滩，在碧海蓝天下嬉戏畅玩。（如需下海游泳，客人需要签订免责协议）（黄金海岸设有海上嘉年华：摩托艇，快艇，冲锋舟，脚踏船，双人皮划艇，充气船，香蕉船，水上蹦床，双人滑梯，大飞鱼、翻转大转轮等等休闲娱乐设施，可自愿自费参加，注意安全，欢乐HAPPY) 。
                <w:br/>
                孤独的巨轮--【布鲁威斯号】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
                <w:br/>
                【亲子.赶海拾贝】让海风吹走所有烦恼，让海水冲洗干净所有疲惫，一起来海边赶海吧！捡贝壳、逗海鸥，
                <w:br/>
                享受海边美好时光，赶海才是最好的放松方式。全套武装：水鞋手套赶海工具，靠山吃山靠海吃海，看潮汐
                <w:br/>
                挽裤腿赤脚 丫，小螃蟹，蛤蜊、海星等小海鲜亲手去收获大海的馈赠（赶海工具用完需交回，不能带走）。【幸福门公园】被誉为“威海之门”，成为威海的标志，代表着威海现代化城市形象，这里是威海幸福海岸 线的起点，祝福人们在这里开启幸福之门，踏上幸福海岸线，沐浴在幸福的海洋里。来威海旅游的人们都喜 欢到幸福门最高层观赏海景，去万福图踩踩，那样会给自己和亲人带来幸福。
                <w:br/>
                友情推荐★晚上大型山水实景演艺—《华夏传奇》249/349/459元/张起自理，世界首部360度全方位山水实景演出—《神游华夏》是华夏城景区的灵魂之作，通过《开天辟地》、《寻祖溯源》、《天地和谐》、《世外桃源》、《九州风情》、《龙的传人》、《太平盛世》七个篇章及七个真山真水的舞台变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
                <w:br/>
              </w:t>
            </w:r>
          </w:p>
          <w:p>
            <w:pPr>
              <w:pStyle w:val="indent"/>
            </w:pPr>
            <w:r>
              <w:rPr>
                <w:rFonts w:ascii="微软雅黑" w:hAnsi="微软雅黑" w:eastAsia="微软雅黑" w:cs="微软雅黑"/>
                <w:color w:val="000000"/>
                <w:sz w:val="20"/>
                <w:szCs w:val="20"/>
              </w:rPr>
              <w:t xml:space="preserve">
                开启今日的游览：
                <w:br/>
                【5A刘公岛风景区】(景区小交非必消可自愿乘坐） 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诗与远方-小镰仓【火炬八街】威海环海路堪称海景天花板，蓝天白云、青山碧水尽收眼底。这里浓缩了威海海滨景色的精华，网红打卡点密集。彩色的房子，路牌、礁石、栈道、大海，随手一拍都好看。从坡顶向下望去，海天一色的图景令人豁然开朗，不远处湛蓝的海面像一块蓝色的幕布高过屋顶，两侧是十几栋具有海滨特色的小别墅，下坡前行，幕布缓缓落下，一望无际的大海便在眼前铺开……
                <w:br/>
                后乘车赴葡萄酒之城--烟台，
                <w:br/>
                【烟台▪月亮湾】月亮湾是烟台城市魅力的象征，也是情侣们公认的浪漫圣地。来到月亮老人的雕像前，留下幸福温存的记忆。来过月亮湾的人，都对这里的景色流连忘返。
                <w:br/>
                【百年文明-打卡地朝阳街】始建于1872的朝阳街在烟台山南麓，见证着烟台开埠至今的繁华过往，成为港城开埠文化的根脉所在。这里装满了烟台人的老故事，朝阳街的青石板，留存着百年沧桑的足迹。
                <w:br/>
                乘车前往人间仙境--蓬莱。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蓬莱—青岛
                <w:br/>
              </w:t>
            </w:r>
          </w:p>
          <w:p>
            <w:pPr>
              <w:pStyle w:val="indent"/>
            </w:pPr>
            <w:r>
              <w:rPr>
                <w:rFonts w:ascii="微软雅黑" w:hAnsi="微软雅黑" w:eastAsia="微软雅黑" w:cs="微软雅黑"/>
                <w:color w:val="000000"/>
                <w:sz w:val="20"/>
                <w:szCs w:val="20"/>
              </w:rPr>
              <w:t xml:space="preserve">
                游览【八仙渡海口风景区】，素有“东方海上园林”之美誉，临海而立，体会八仙我欲乘风去的仙境感觉，景点游览八仙桥、拜仙台、奇古林、会仙阁、望赢楼、八仙祠等；凝聚着古代汉族劳动人民智慧和艺术结晶的古建群。
                <w:br/>
                观赏蓬莱的标志【八仙雕塑+国际海水浴场】，八仙过海大型雕塑面向大海，在和平广场对面，蓬莱有着2100多年悠久历史和灿烂文化，素有“人间仙境”之称，是东方神仙神话的发源地。
                <w:br/>
                【和平广场】自由活动。广场上有一面“世界和平锣”，于2002年在印尼铸成，象征着世界和平友好。2004年印尼世界和平委员会将该锣的第一面复制品赠送给中国政府和人民，以表达对中国人民的友谊谊。8月份，该锣落户于素有“人间仙境”和“国际和平城”美誉的山东蓬莱市。该锣直径2.5米，重500多公斤，通体由青铜、黄铜合铸而成，上面雕刻着联合国各成员国国旗，并环围以和平鸽和橄榄枝，象征世界和平友好。
                <w:br/>
                后乘车赴青岛，入住酒店后自由活动。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青岛-烟台—银川
                <w:br/>
              </w:t>
            </w:r>
          </w:p>
          <w:p>
            <w:pPr>
              <w:pStyle w:val="indent"/>
            </w:pPr>
            <w:r>
              <w:rPr>
                <w:rFonts w:ascii="微软雅黑" w:hAnsi="微软雅黑" w:eastAsia="微软雅黑" w:cs="微软雅黑"/>
                <w:color w:val="000000"/>
                <w:sz w:val="20"/>
                <w:szCs w:val="20"/>
              </w:rPr>
              <w:t xml:space="preserve">
                适时前往机场乘飞机，返回温暖的家。结束愉快旅程！ 
                <w:br/>
                <w:br/>
                时间总是短暂的，期待与您的再次相遇！在此我社全体员工恭祝您及家人身体健康、阖家幸福。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送机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1.交通：银川-烟台往返飞机经济舱；
                <w:br/>
                2.门票：行程中所列景点首道大门票；景区内小交通/索道不含自理；
                <w:br/>
                3.住宿：全程携程三钻双标间， 升级入住一晚海边度假酒店，单房差另计；如产生单人房差请游客自行现付房差或安排住三人间。（山东提倡环保，酒店不配备一次性洗刷用品）
                <w:br/>
                4.用餐：含餐5早4正，早餐酒店含，正餐餐标30元/人，
                <w:br/>
                特别安排：鲁菜风味/山东大馅水饺/八仙缥缈宴
                <w:br/>
                5.用车：当地空调旅游巴士，保证一人一座。
                <w:br/>
                6导游：当地持证导游服务
                <w:br/>
                7保险：行程中含旅行社责任险（不含航空保险和旅游意外伤害险）
                <w:br/>
                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费用包含以外的费用不含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【自费】为更全面的体验山东和海滨美景，导游会推荐自费和娱乐项目：
                <w:br/>
                栈桥湾环海游轮200+海洋牧场出海捕捞200+神游海洋世界150元+海上嘉年华乐园380+车费导服=930元/人  优惠680
                <w:br/>
                套票打包价：680元/人，
                <w:br/>
                此价格为团队优惠价格，任何证件再无优惠，请谅解！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 如旅游者属失信人，请报名前一定要向旅行社说明，如未提前说明，机票付全款之后，失信人的机票全损，只能退税，所有损失客人自行承担！
                <w:br/>
                3、 该产品报价为综合优惠价格不退任何费用，持军官证、导游证、记者证、教师证等证件不能减免门票费用，均不退费，敬请谅解！
                <w:br/>
                4、 我社在不减少所含景点的前提下，有权调整景点游览前后顺序，如因旅游期间政策性素导致某些景点无法正常游览，门票按折扣价现退。
                <w:br/>
                5、 旅游淡旺季因游客人流量差异，行程中标注的时间可能因堵车、排队等情况有所不同；部分景区团队旅游可能会排队等候，因等候而延误或减少游览时间，游客请谅解并配合。因排队引发投诉旅行社无法受理。
                <w:br/>
                6、 我们承诺绝不减少餐标，但大连旅游团队餐内陆口味偏咸；海滨偏清淡，且分量较小。半岛食用海鲜时需要食用一些大蒜和醋，吃食海鲜时不可以食用啤酒、雪糕等凉的食物。团餐未必能达到每位游客的要求，建议您可自带些自己吃的小食。旅游期间切勿吃生食、生海鲜等，不可光顾路边无牌照摊档，忌暴饮暴食，应多喝开水，多吃蔬菜水果，少抽烟，少喝酒。因私自食用不洁食品和海鲜引起的肠胃疾病，旅行社不承担经济赔偿责任。
                <w:br/>
                7、 大连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8、 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9、 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10、 如遇人力不可抗拒因素（天气原因、自然灾害、突发事件等）或政策性调整（博鳌亚洲论坛会议期间、全国性娱乐停演等政府管制）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11、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br/>
                12  60周岁以上老人出行必须签署免责证明70周岁老人必须持有三级甲等医院的健康证明（心脏，血管，气管及大病史）如因身体健康原因发生的任何状况旅行社会提供帮助，但不承担任何责任，请见谅！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 如旅游者属失信人，请报名前一定要向旅行社说明，如未提前说明，机票付全款之后，失信人的机票全损，只能退税，所有损失客人自行承担！
                <w:br/>
                3、 该产品报价为综合优惠价格不退任何费用，持军官证、导游证、记者证、教师证等证件不能减免门票费用，均不退费，敬请谅解！
                <w:br/>
                4、 我社在不减少所含景点的前提下，有权调整景点游览前后顺序，如因旅游期间政策性素导致某些景点无法正常游览，门票按折扣价现退。
                <w:br/>
                5、 旅游淡旺季因游客人流量差异，行程中标注的时间可能因堵车、排队等情况有所不同；部分景区团队旅游可能会排队等候，因等候而延误或减少游览时间，游客请谅解并配合。因排队引发投诉旅行社无法受理。
                <w:br/>
                6、 我们承诺绝不减少餐标，但大连旅游团队餐内陆口味偏咸；海滨偏清淡，且分量较小。半岛食用海鲜时需要食用一些大蒜和醋，吃食海鲜时不可以食用啤酒、雪糕等凉的食物。团餐未必能达到每位游客的要求，建议您可自带些自己吃的小食。旅游期间切勿吃生食、生海鲜等，不可光顾路边无牌照摊档，忌暴饮暴食，应多喝开水，多吃蔬菜水果，少抽烟，少喝酒。因私自食用不洁食品和海鲜引起的肠胃疾病，旅行社不承担经济赔偿责任。
                <w:br/>
                7、 大连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8、 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9、 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10、 如遇人力不可抗拒因素（天气原因、自然灾害、突发事件等）或政策性调整（博鳌亚洲论坛会议期间、全国性娱乐停演等政府管制）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11、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br/>
                12  60周岁以上老人出行必须签署免责证明70周岁老人必须持有三级甲等医院的健康证明（心脏，血管，气管及大病史）如因身体健康原因发生的任何状况旅行社会提供帮助，但不承担任何责任，请见谅！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收客确认前再次与销售确认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2025-06-25T10:18:25+08:00</dcterms:created>
  <dcterms:modified xsi:type="dcterms:W3CDTF">2025-06-25T10:18:25+08:00</dcterms:modified>
</cp:coreProperties>
</file>

<file path=docProps/custom.xml><?xml version="1.0" encoding="utf-8"?>
<Properties xmlns="http://schemas.openxmlformats.org/officeDocument/2006/custom-properties" xmlns:vt="http://schemas.openxmlformats.org/officeDocument/2006/docPropsVTypes"/>
</file>