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【大漠长河】宁夏四日游行程单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DX1750645170oD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银川接机-入住酒店
                <w:br/>
              </w:t>
            </w:r>
          </w:p>
          <w:p>
            <w:pPr>
              <w:pStyle w:val="indent"/>
            </w:pPr>
            <w:r>
              <w:rPr>
                <w:rFonts w:ascii="微软雅黑" w:hAnsi="微软雅黑" w:eastAsia="微软雅黑" w:cs="微软雅黑"/>
                <w:color w:val="000000"/>
                <w:sz w:val="20"/>
                <w:szCs w:val="20"/>
              </w:rPr>
              <w:t xml:space="preserve">
                抵达银川后专车接机送至酒店办理入住。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银川-青铜峡大峡谷（长线）
                <w:br/>
              </w:t>
            </w:r>
          </w:p>
          <w:p>
            <w:pPr>
              <w:pStyle w:val="indent"/>
            </w:pPr>
            <w:r>
              <w:rPr>
                <w:rFonts w:ascii="微软雅黑" w:hAnsi="微软雅黑" w:eastAsia="微软雅黑" w:cs="微软雅黑"/>
                <w:color w:val="000000"/>
                <w:sz w:val="20"/>
                <w:szCs w:val="20"/>
              </w:rPr>
              <w:t xml:space="preserve">
                早餐后乘车前往位于宁夏回族自治区青铜峡市的【黄河大峡谷】景区，这里是黄河上游的著名峡谷之一，以壮丽的自然风光和丰富的人文历史著称。
                <w:br/>
                船游峡谷套票(长线):景区入口→乘坐景区观光车→参观青铜峡水利枢纽→步行观景天桥、幸福桥→乘船游览十里长峡→参观大禹文化园，一百零八塔→108塔乘坐摆渡车→步行游览黄河铁桥→游客中心停车场。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吴忠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吴忠-沙坡头-66号公路
                <w:br/>
              </w:t>
            </w:r>
          </w:p>
          <w:p>
            <w:pPr>
              <w:pStyle w:val="indent"/>
            </w:pPr>
            <w:r>
              <w:rPr>
                <w:rFonts w:ascii="微软雅黑" w:hAnsi="微软雅黑" w:eastAsia="微软雅黑" w:cs="微软雅黑"/>
                <w:color w:val="000000"/>
                <w:sz w:val="20"/>
                <w:szCs w:val="20"/>
              </w:rPr>
              <w:t xml:space="preserve">
                早餐后乘车前往腾格里沙漠最南端的第二大景点：【沙坡头景区】：被称为大漠， 黄河，高山，绿洲的交响乐！ 被国内外旅游界誉为“世界垄断性的旅游资源”！ 既有江南水 乡之秀美，又兼塞外大漠之雄浑！浩瀚无垠的腾格里大沙漠、蕴灵孕秀的黄河、横亘南岸的香 山以及滴翠流红的河湾园林在沙坡头交汇，谱写了一曲大自然瑰丽的交响曲，形成了沙坡头独 特的 S 型地理风貌，极似中国阴阳太极图，游人从高约百米的沙坡头的坡顶往下滑，面向滔滔 黄河，一时豪情顿生。
                <w:br/>
                后前往【66号公路】，笔直的公路蜿蜒于黄河峡谷与戈壁之间，两侧是嶙峋的山峦和奔腾的黄河，荒凉中带着野性美。 沿途几乎没有商业痕迹，保留原始的自然风貌，适合拍摄“公路大片”。  终点是北长滩，一个保留明清建筑风格的黄河古村落（《山海情》取景地之一）。  
                <w:br/>
                游览结束后入住酒店。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送机/站-温馨的家
                <w:br/>
              </w:t>
            </w:r>
          </w:p>
          <w:p>
            <w:pPr>
              <w:pStyle w:val="indent"/>
            </w:pPr>
            <w:r>
              <w:rPr>
                <w:rFonts w:ascii="微软雅黑" w:hAnsi="微软雅黑" w:eastAsia="微软雅黑" w:cs="微软雅黑"/>
                <w:color w:val="000000"/>
                <w:sz w:val="20"/>
                <w:szCs w:val="20"/>
              </w:rPr>
              <w:t xml:space="preserve">
                根据具体航班/班次，送机/站返回温馨的家。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导游安排：全程优秀导游服务；
                <w:br/>
                用车安排：银川往返空调旅游车，保证一人一座；
                <w:br/>
                住宿安排：当地宾馆
                <w:br/>
                用餐安排：全程3早4正；
                <w:br/>
                景点安排：行程所列景点含首道大门票
                <w:br/>
                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2025-06-25T08:14:53+08:00</dcterms:created>
  <dcterms:modified xsi:type="dcterms:W3CDTF">2025-06-25T08:14:53+08:00</dcterms:modified>
</cp:coreProperties>
</file>

<file path=docProps/custom.xml><?xml version="1.0" encoding="utf-8"?>
<Properties xmlns="http://schemas.openxmlformats.org/officeDocument/2006/custom-properties" xmlns:vt="http://schemas.openxmlformats.org/officeDocument/2006/docPropsVTypes"/>
</file>