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暑期阿那亚遇见仙螺岛双飞6日游行程单</w:t>
      </w:r>
    </w:p>
    <w:p>
      <w:pPr>
        <w:jc w:val="center"/>
        <w:spacing w:after="100"/>
      </w:pPr>
      <w:r>
        <w:rPr>
          <w:rFonts w:ascii="微软雅黑" w:hAnsi="微软雅黑" w:eastAsia="微软雅黑" w:cs="微软雅黑"/>
          <w:sz w:val="20"/>
          <w:szCs w:val="20"/>
        </w:rPr>
        <w:t xml:space="preserve">0自费0购物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hb17517943889h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秦皇岛市-北戴河区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银川--天津
                <w:br/>
              </w:t>
            </w:r>
          </w:p>
          <w:p>
            <w:pPr>
              <w:pStyle w:val="indent"/>
            </w:pPr>
            <w:r>
              <w:rPr>
                <w:rFonts w:ascii="微软雅黑" w:hAnsi="微软雅黑" w:eastAsia="微软雅黑" w:cs="微软雅黑"/>
                <w:color w:val="000000"/>
                <w:sz w:val="20"/>
                <w:szCs w:val="20"/>
              </w:rPr>
              <w:t xml:space="preserve">
                银川乘机飞天津(双卧客人火车赴北京)，接机，根据航班时间当日赴北戴河或住天津，次日赴北戴河；
                <w:br/>
                温馨提示：
                <w:br/>
                1：北戴河的地接导游会在您出发的当天以短信或者电话的方式与您联系，请保持手机通讯的畅通，力争您北戴河之行一切顺畅！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天津或秦皇岛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接站，前往北戴河，自由活动
                <w:br/>
              </w:t>
            </w:r>
          </w:p>
          <w:p>
            <w:pPr>
              <w:pStyle w:val="indent"/>
            </w:pPr>
            <w:r>
              <w:rPr>
                <w:rFonts w:ascii="微软雅黑" w:hAnsi="微软雅黑" w:eastAsia="微软雅黑" w:cs="微软雅黑"/>
                <w:color w:val="000000"/>
                <w:sz w:val="20"/>
                <w:szCs w:val="20"/>
              </w:rPr>
              <w:t xml:space="preserve">
                早餐后，前日下午抵达或今日前往美丽的海滨城市--北戴河。抵达北戴河后入住酒店，自由活动
                <w:br/>
                ▲【入住】安排入住近海舒适型酒店住宿（干净舒适，步行15分钟左右到海边）
                <w:br/>
                ▲【自由】根据抵达时间可安排自由活动。可前往海边，光着脚丫才在软绵绵的沙滩上，吹吹海风，挖挖螃蟹，玩玩沙子，在沙滩上撑上一顶帐篷，等一场橘子海日落~~
                <w:br/>
                ▲【自由】“逛吃“秦皇岛文旅街区，打卡秦皇岛各大知名夜市（小南夜市，燕大夜市，刘庄夜市），探一家大众海鲜烧烤大排档，在探店中，感受一座滨海小城。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老虎石-蔚蓝海岸-阿那亚-渔田七里海度假区
                <w:br/>
              </w:t>
            </w:r>
          </w:p>
          <w:p>
            <w:pPr>
              <w:pStyle w:val="indent"/>
            </w:pPr>
            <w:r>
              <w:rPr>
                <w:rFonts w:ascii="微软雅黑" w:hAnsi="微软雅黑" w:eastAsia="微软雅黑" w:cs="微软雅黑"/>
                <w:color w:val="000000"/>
                <w:sz w:val="20"/>
                <w:szCs w:val="20"/>
              </w:rPr>
              <w:t xml:space="preserve">
                ▲游览【老虎石海上公园】（游览时间约1小时，位于北戴河）形态不一的礁石，状似群虎，有的散落在晶莹的沙滩里，有的雄踞在密林中。站在石上，可倾听大海呼吸，可观赏渔船风帆，可垂竿而钓，回首北望，山峰耸峙，绿荫中楼宇五色缤纷，山海相映，倍增情趣。碧海、金沙、碣石，得到无数游客的青睐。玩水嬉戏，洗海水澡，沐日光浴的旅游者及赋诗作画的文人墨客数不胜数。人们在大自然的怀抱里，在欢笑与波涛的交响乐中尽情欢乐。老虎石，如镶嵌在渤海之滨的一颗明珠，闪烁着诱人的光辉。
                <w:br/>
                ▲游览【蔚蓝海岸私家海滩】（游览时间约0.5小时，位于南戴河区）座落在黄金海岸自然保护区内，在长达数十公里的海岸线上，只有寥寥数人，在这里可以自由的呼吸，自由玩耍【万物有声湿地公园】【看海栈桥】，您也可以走一走沿海栈道，看海天一色的碧蓝，感受海风轻抚，休闲悠然同在，放松的不止脚步，还有一颗浮躁的心!
                <w:br/>
                ▲游览【猫的天空之城】（游览时间约0.5小时，位于南戴河区）可以发呆，听音乐，也可以喝茶聊天，做一切你觉得轻松的事情。“寄给未来”你可以写了明信片，放在选定的日期格内，到了未来的那一天，猫空会帮你寄出去，很久以后，收到时就像时空给予的惊喜。
                <w:br/>
                ▲游览【北方最美海岸·阿那亚】【游览时间约1.5小时，位于黄金海岸】阿那亚位于昌黎县黄金海岸，社区内修建了教堂、图书馆等，建筑风格独特，十分文艺。园内较为知名的就是三联书店海边公益图书馆与阿那亚礼堂，很受文艺青年们的追捧，已经成为不少网红的打卡地。阿那亚的名字有着特殊的含义，是梵文Aranya的音译。原本的意思是僻静处，远离尘嚣的静谧之地。 面朝大海的纯白礼堂，随处一拍就是大片的感觉。
                <w:br/>
                建议游览顺序：
                <w:br/>
                1.「礼堂站」外观海边的网红图书馆和礼堂拍照；
                <w:br/>
                2.「儿童农庄站」海边集市，艺术中心，美术展，特色餐厅，旧物仓，意大利小镇等。
                <w:br/>
                温馨提示：
                <w:br/>
                1.阿那亚是居住社区，不是旅游景区，部分区域仅对业主预约开放，游客可外观，不可进入建筑内部。
                <w:br/>
                2.如节假日出现游客爆满的情况下，阿那亚社区有可能会进行限流分批禁入或者禁入，如遇无法进入的情况，我们行程将调整为圣蓝皇家海洋公园游玩，请知悉和理解。
                <w:br/>
                ▲游览【渔田·七里海度假区】北戴河新区一站式生态亲子度假区 ，总投资45亿元，环境优越，宛如世外桃源。是集沉浸式烟花演艺、白鹭洲、亲子渔乐岛、特色互动街区等众多业态为一体的生态度假区。白+黑经典项目
                <w:br/>
                【大型烟花秀场】点亮渔田烟花盛宴，一场极致浪漫的花火大会;造型各异的烟花升腾而起，如天女散花点亮银河，在浩瀚的夜空中，绘制出一幅幅壮丽画卷。
                <w:br/>
                【七里海潟湖】万鸟临岸 ，观鸟天堂 ，世界自然遗产提名地七里海湖。
                <w:br/>
                【动物百老汇】百鸟齐飞，动物大狂欢，让您感受一场震撼的视觉盛宴;
                <w:br/>
                【渔田闹社火】闹社火、巡游、跳篝火， 一起拥抱温暖与欢乐;
                <w:br/>
                【商街怪咖表演】渔田奇妙街 ，怪咖出没请注意!
                <w:br/>
                【海上奇遇记】一场行船入梦的渔田秘境 ，一次光陆离的海上奇旅；
                <w:br/>
                【商街剧场演出】星辰剧场搞笑音乐剧《乱打秀》登场，锅碗盆通通变身击打乐器，以轻快的节奏打破沉闷~;
                <w:br/>
                【水豚森友会】来渔田赴一场现实版的水豚森友会;
                <w:br/>
                【鱼湾】 畅游热带海岛，潜入水中与鳐鱼共舞; 
                <w:br/>
                【水牛牧场】坐上拖拉机穿越农场，邂逅水牛、 鹿 ，这里是孩子的快乐天堂;
                <w:br/>
                【渔火市集】投壶、丢沙包、棉花糖.…体验热闹渔火盛宴;
                <w:br/>
                【梯田花海】漫步花海 ，遇见梵高笔下的油画;
                <w:br/>
                【环岛水仗】与队友并肩作战，解锁打水仗新方式;
                <w:br/>
                【白鹭洲】一行白上青天，观鸟就去白鹭洲;
                <w:br/>
                【渔田奇妙街】在渔田特色美食街，看人间烟火，品非遗美食;渔田奇妙街上精品老字号、潮流美食云集于此，从精致大餐到风情小吃，从舌尖派对到逛吃体验， 方寸之地人潮如涌 ，一站吃遍环球美食。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渔岛海洋度假区-仙螺岛跨海索道-秦皇小巷
                <w:br/>
              </w:t>
            </w:r>
          </w:p>
          <w:p>
            <w:pPr>
              <w:pStyle w:val="indent"/>
            </w:pPr>
            <w:r>
              <w:rPr>
                <w:rFonts w:ascii="微软雅黑" w:hAnsi="微软雅黑" w:eastAsia="微软雅黑" w:cs="微软雅黑"/>
                <w:color w:val="000000"/>
                <w:sz w:val="20"/>
                <w:szCs w:val="20"/>
              </w:rPr>
              <w:t xml:space="preserve">
                ▲早上睡到自然醒（07:30-08：30酒店早餐）
                <w:br/>
                ▲游览【渔岛海洋度假区】【门票已含，游览时间约4小时，位于黄金海岸】，海风和候鸟相见恨晚，湛蓝的海水，细软的沙滩，热情的海浪，在这生机勃勃的季节里，来【渔岛海洋温泉景区】赴一场大海之约吧，景区位于有“沙漠与大海的吻痕”之称的黄金海岸上，沙软潮平！
                <w:br/>
                【好莱坞G秀】来自好莱坞的特技动作团队，身临其境感受美国大片现场版视觉体验，超赞！
                <w:br/>
                【花田部落】爱情宣言，爱情相框，心相印荷园，消防主题公园，红色记忆展览馆，ATV越野车。
                <w:br/>
                【霍比特小屋】闯进童话里的霍比特人小屋，把童话照进现实，记录下我们在童话中的模样。
                <w:br/>
                【青春部落】鱼之吻，渔岛旅程，白鲸秋千，海上钢琴师，告白热气球，滨海草坪，浪漫鸟巢
                <w:br/>
                【霍比特无助力乐园】森林树屋，丛林穿越，无动力蹦床，多人秋千，闯关组合，无动力转盘，跷跷板，传音筒，打击乐器，滑梯组合。
                <w:br/>
                【小皮孩游乐场】摩天轮，旋转木马，海盗船，双人飞天，空军一号，翻滚音乐船，梦幻飞车，逍遥水母，蜗牛特工队，冰雪列车，草莓风车，动感赛车，突击战神，幻影战车(VR)，射击训练场，花朵蹦床，机甲战警，自控飞机，摇头飞椅。
                <w:br/>
                【七彩滑草】超级浪漫美丽，让您瞬间穿越童年。
                <w:br/>
                【室外迷情温泉湾】滩软潮平，碧海蓝天，微风和煦。
                <w:br/>
                （如遇特殊情况，项目会临时调整）
                <w:br/>
                ▲游览【仙螺岛外滩】（游览时间约0.5小时，位于南戴河区），余生一定要和爱的人来一次，这里是彭麻麻《槐花海》中歌唱的“三十里的南戴河，三十里的海，三十里的金沙滩，三十里的槐花海”这里滩宽浪缓，沙软潮坪！晨风照面，舒爽怡人；海味入鼻，直动心灵。白浪横接天地，卷卷而来，翻腾叠起，煞是迷人。游艇飞梭，引动游人心绪，远眺仙螺岛聆听海螺仙子与海娃唯美浪漫的爱情传说。
                <w:br/>
                ▲游览【仙螺岛跨海缆车】【门票已含，游览时间约1.5小时，位于南戴河区】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
                <w:br/>
                【温馨提示】仙螺岛跨海缆车的运力是均衡有限的，旅游旺季存在排队较长的问题，敬请谅解。
                <w:br/>
                ▲打卡【秦皇小巷】吃美食 赏表演 观古景感受小岛烟火气，来一场专属小岛的吃喝玩乐主题的国潮之旅；晚餐不含，客人自理。【秦皇之眼】（外观）与“天津之眼”座摩天轮直径同样达110米，其最高点距离地面119.7m，毫不夸张的说，坐在这个摩天轮上，可以轻松俯瞰金梦海湾和整个滨海片区的城市面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金梦海湾-山海关古城深度游-独家安排《长城》演出
                <w:br/>
              </w:t>
            </w:r>
          </w:p>
          <w:p>
            <w:pPr>
              <w:pStyle w:val="indent"/>
            </w:pPr>
            <w:r>
              <w:rPr>
                <w:rFonts w:ascii="微软雅黑" w:hAnsi="微软雅黑" w:eastAsia="微软雅黑" w:cs="微软雅黑"/>
                <w:color w:val="000000"/>
                <w:sz w:val="20"/>
                <w:szCs w:val="20"/>
              </w:rPr>
              <w:t xml:space="preserve">
                ▲早上睡到自然醒（07:30-08：30早餐）出发时间随客意~
                <w:br/>
                ▲【用餐安排】1早 1特色正餐【百年老字号山海关荤锅】
                <w:br/>
                ▲游览【金梦海湾】（约1.5小时，位于海港区，景区交通帆船出海，自愿体验，理性消费，120元/人），这里是集会展商务、文体休闲、星级酒店和高中档居所等功能为一体的海上大都会，打造中国的圣淘沙式国际都市海CBD 新生活。
                <w:br/>
                ▲体验【山海关古城深度游】（约2小时）游览与平遥古城齐名的【山海关古城】（不登城楼）欣赏饱经沧桑的明清古建筑群，尽览“两京锁钥无双地，万里长城第一关”。在中国近代史上有三次大的移民潮，分别是闯关东，走西口，下南洋，堪称中国近代史上三次大的人类迁徙。而其中“闯关东”历经的时间最长、经历的人数最多。在300多年的时间，超过3000万人因连年灾荒、饥荒从关内迁徙至关外。破产流民冒着被惩罚的危险 “闯”入关东地区，此为“闯关东”来历。而这里的“关”指的就是山海关。山海关城门，一关之隔，界定着关外和中原大地。从另一个角度也可以说“闯关东”就是从这里开始的。
                <w:br/>
                ▲独家安排观看山海关大型室内史诗演出【长城】（约50分钟）用“复活”、“出征”、“离乡”、“筑城”、“天下”、“光明”六幕叙事，来阐述家国的追求、民族的大义，战争的壮怀激烈、和平的来之不易；从而展现演出的主题—“江山永固、长城不老”。沉浸式的真人秀演出，主剧场《长城》演出50分钟，场外免费演出约30分钟，室内座位600。塑造出秦皇岛宏大壮阔的“山海之怀，长城之魂”去讲述生活在这片土地上人们深沉、细腻的“爱情故事”和“家国情怀”。在山海涌动的历史洪流中，读到“此山、此海、此人”，读懂“此城、此关、此魂”。此剧由中国山水实景演出创始人董事长梅帅元担任演出总导演，代表作《印象刘三姐》、《文成公主》、《康熙.鼎盛王朝》、《封禅大典》、《天门狐仙》等巨作，边发吉担任总顾问，董耀会担任总策划，张福利担任出品人，韩磊演唱主题曲《长城》，杨勇为演出主题曲作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天津-银川
                <w:br/>
              </w:t>
            </w:r>
          </w:p>
          <w:p>
            <w:pPr>
              <w:pStyle w:val="indent"/>
            </w:pPr>
            <w:r>
              <w:rPr>
                <w:rFonts w:ascii="微软雅黑" w:hAnsi="微软雅黑" w:eastAsia="微软雅黑" w:cs="微软雅黑"/>
                <w:color w:val="000000"/>
                <w:sz w:val="20"/>
                <w:szCs w:val="20"/>
              </w:rPr>
              <w:t xml:space="preserve">
                返程：睡到自然醒，自由活动，下午约12点集合乘车赴天津机场，乘机飞银川，结束愉快的海滨之旅！
                <w:br/>
                离别在即别忘了给跟您朝夕相处好几天，待您如家人般的旅行管家一个肯定性的拥抱哦，有了您的肯定与鼓励我们一定会把工作做得更好！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	阿那亚社区，渔田七里海度假区，渔岛海洋度假区，仙螺岛跨海索道，山海关古城深度游，含景区为首道门票；
                <w:br/>
                （秦皇小巷，金梦海湾，《长城》实景演绎）为赠送景区 
                <w:br/>
                （所含景区为首道门票，赠送项目如遇不可抗力因素或自然灾害等因素我社有权取消或做出调整，不做现金退还）
                <w:br/>
                2.住宿	近海携程三钻级酒店双人标间（24小时热水 电视 独立卫浴），不提供自然单间，如产生单房差，须由客人现付；说明：海滨度假酒店受季节性旅游制约，酒店软硬件标准偏低，敬请谅解。
                <w:br/>
                3.餐食	2早 2正餐升级特色餐【海鲜大咖】【山海关荤锅】
                <w:br/>
                正餐10人一桌，人数增减时，菜量相应增减，标准不变，不含酒水，不用不退；
                <w:br/>
                4.门票	所含景点首道门票；（此行程为打包价格，无任何年龄段优惠退减）
                <w:br/>
                5.交通	当地全程豪华正规旅游巴士，一人一个正座；2~4人5座车司兼导；
                <w:br/>
                6.专导	导游为丰富从业经验的优秀人员；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br/>
                8、景交帆船出海120元/人以及个人消费行为除外，自愿体验，理性消费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1、出行前请务必带好身份证等相关证件（身份证、记者证、老年证、军官证、 导游证等）；当地治安严格，凭本人身份证件原件方能入住，如因客人无法提供导致无法入住酒店，后果自负；景区优惠政策人群需提前出示证件。儿童无身份证的可携带户口本；
                <w:br/>
                2、北戴河地区为季节性旅游度假目的地，存在个别服务单位宰客现象，我公司特提供的餐饮地点，均为当地正规、合法、合理、文明经营且具有地方特色的北戴河当地文明窗口，敬请参考；如在其它范围内恕我公司无法协助、协调，敬请谅解；
                <w:br/>
                3、严禁酒后下海游泳，严禁食用海鲜后即食冷饮、西瓜、冰镇饮料；建议在食用海鲜时喝一点白酒或米醋；
                <w:br/>
                4、下海戏水一定不要一个人单独前往，最好做到一对一看护，注意人身和财务安全；
                <w:br/>
                5、浴室内淋浴要做好防滑措施，严禁穿一次性拖鞋进入浴室及卫生间；
                <w:br/>
                6、酒店提供洗漱用品为一次性简易产品，建议自备；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1.早退房前请仔细检查好自己的行李物品，避免遗漏，增加您不必要的麻烦；
                <w:br/>
                2.秦皇岛夏季紫外线辐射很强烈，游客要带好墨镜、高指数的防晒霜和遮阳伞；准备物品可参考以下：护肤品（SPF30以上防晒露、晒后镇定修护露、保湿喷雾），替换衣物、洗发乳、护发素（必备、海水很伤头发）、太阳眼镜、太阳帽、眼药水、药物（抗过敏药、止泻药、感冒药、止痛药、邦迪、消毒棉球等）、身份证、手机、充电器、擦汗巾、沙滩拖鞋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行程时间安排仅供参考，具体时间安排和游览顺序可能按实际路况及景区政策稍作调整，行程中的赠送项目如因政策性原因关闭或排队时间较长参观不了，我社有权取消，不做其它额外补偿。
                <w:br/>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因不可抗力或政策性因素造成的旅游项目不能进行，未产生的费用可以退还，但赠送项目、免费景点、车费、导服不予退还，也不予后补，以免影响后续行程。
                <w:br/>
                如因游客未按约定时间到达集合地点，造成误机或者误车，损失由游客自行承担！
                <w:br/>
                因是散客拼团，区域不同、大交通价格不一致、报名早晚、机票政策变动、尾单促销等特殊原因会造成价格不一
                <w:br/>
                致，原则上不允许客人在旅游团里议价，因客人私下议价造成的投诉，我社不予处理！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2025-07-27T20:01:34+08:00</dcterms:created>
  <dcterms:modified xsi:type="dcterms:W3CDTF">2025-07-27T20:01:34+08:00</dcterms:modified>
</cp:coreProperties>
</file>

<file path=docProps/custom.xml><?xml version="1.0" encoding="utf-8"?>
<Properties xmlns="http://schemas.openxmlformats.org/officeDocument/2006/custom-properties" xmlns:vt="http://schemas.openxmlformats.org/officeDocument/2006/docPropsVTypes"/>
</file>