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p漫游空间9日游行程单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RB1752024836JW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入住日本纯正温泉酒店，体验治愈温泉，为身心做 SPA；品尝温泉料理，身心舒畅。
                <w:br/>
                体验异国风味，尝试多种日式料理，旅行就 是一种体验，享受风景的同时也要体验饕餮美食。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银川-西安（高铁）
                <w:br/>
              </w:t>
            </w:r>
          </w:p>
          <w:p>
            <w:pPr>
              <w:pStyle w:val="indent"/>
            </w:pPr>
            <w:r>
              <w:rPr>
                <w:rFonts w:ascii="微软雅黑" w:hAnsi="微软雅黑" w:eastAsia="微软雅黑" w:cs="微软雅黑"/>
                <w:color w:val="000000"/>
                <w:sz w:val="20"/>
                <w:szCs w:val="20"/>
              </w:rPr>
              <w:t xml:space="preserve">
                乘高铁前往西安，抵达后入住中转酒店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-名古屋
                <w:br/>
              </w:t>
            </w:r>
          </w:p>
          <w:p>
            <w:pPr>
              <w:pStyle w:val="indent"/>
            </w:pPr>
            <w:r>
              <w:rPr>
                <w:rFonts w:ascii="微软雅黑" w:hAnsi="微软雅黑" w:eastAsia="微软雅黑" w:cs="微软雅黑"/>
                <w:color w:val="000000"/>
                <w:sz w:val="20"/>
                <w:szCs w:val="20"/>
              </w:rPr>
              <w:t xml:space="preserve">
                参考航班：MU2025 1310-1815
                <w:br/>
                搭乘国际航班经直飞名古屋机场～抵达后导游接机送往酒店休息。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午餐：机内餐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w:br/>
              </w:t>
            </w:r>
          </w:p>
          <w:p>
            <w:pPr>
              <w:pStyle w:val="indent"/>
            </w:pPr>
            <w:r>
              <w:rPr>
                <w:rFonts w:ascii="微软雅黑" w:hAnsi="微软雅黑" w:eastAsia="微软雅黑" w:cs="微软雅黑"/>
                <w:color w:val="000000"/>
                <w:sz w:val="20"/>
                <w:szCs w:val="20"/>
              </w:rPr>
              <w:t xml:space="preserve">
                大阪一日自由活动（含环球影城或心斋桥定点接送用车，可代订门票，不含导游、领队）
                <w:br/>
                A：【日本环球影城】位于日本大阪市此花区，1998年10月28日由美国动作演员、加州州长阿诺德·施瓦辛格主持动工仪式，2001年3月31日开幕。在影城中不仅可以玩到原汁原味的“侏罗纪公园”“印第安那·琼斯”“回到未来”等大型游戏，而且还能看到明星表演。影城中有各种亲子娱乐设施、还有日本特色的卡通人物，更是一座电影主题游乐园，分为纽约区、好莱坞区、旧金山区、哈利·波特的魔法世界、水世界、亲善村、环球奇境、侏罗纪公园8个区域。
                <w:br/>
                B：【心斋桥·道顿堀】心斋桥作为大阪最大的购物区，集中了许多精品屋和专卖店，从早到晚熙熙攘攘，到处是市民和游客的人流。道顿堀是一条位于日本大阪府大阪市的运河，以邻近的戏院、商业及娱乐场所闻名。道顿堀与木津川及东横堀川连接，全长约2.5公里，其名字亦成为大阪市中央区一个町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大阪-京都-奈良-中部
                <w:br/>
              </w:t>
            </w:r>
          </w:p>
          <w:p>
            <w:pPr>
              <w:pStyle w:val="indent"/>
            </w:pPr>
            <w:r>
              <w:rPr>
                <w:rFonts w:ascii="微软雅黑" w:hAnsi="微软雅黑" w:eastAsia="微软雅黑" w:cs="微软雅黑"/>
                <w:color w:val="000000"/>
                <w:sz w:val="20"/>
                <w:szCs w:val="20"/>
              </w:rPr>
              <w:t xml:space="preserve">
                酒店→伏见稻荷大社·千本鸟居→金阁寺（含大门票）·世界文化遗产之一：聪明的一休修行之地→特别安排：抹茶体验→奈良神鹿公园（近距离接触可爱不怕人的神鹿） →酒店
                <w:br/>
                【伏见稻荷大社千本鸟居】稻荷神是农业与商业的神明 ，香客前来祭拜求取农作丰收、生意兴隆等。它是京都地区香火最盛的神社之一。千本鸟居，老朽褪色的暗红色牌坊和光鲜亮丽的朱红色牌坊密集地交织在一起 ，透过阳光的照射显得格外壮观迷人，视觉上颇为震撼。
                <w:br/>
                【金阁寺】金阁寺，正式名称其实是鹿苑寺，因为建筑物外面包有金箔，故又名金阁寺。是一座位于京都、最早完成于1397年（应永四年）的日本古刹，除了是知名的观光旅游景点之外，也是被日本政府指定为国宝，并于1994年被联合国教科文组织指定为世界文化遗产的重要历史建筑。金阁寺是世界文化遗产，正式名为鹿苑寺。
                <w:br/>
                【抹茶体验】说到抹茶，相信很多人会想到日本。日本的抹茶，可以说是世界上最顶级的抹茶生产地，而这个地方，就是日本的京都。其实日本的抹茶起源，是在中国，只是说传到日本后，日本人把抹茶这个东西，发展到了极致而已。
                <w:br/>
                【小鹿公园】公园里的梅花鹿，与春日大社流传的白鹿传说有关而受到保护，且被指定为国家的自然保护动物。奈良人崇拜鹿、喜欢鹿。公园里放养着1000多头鹿，这些鹿一点都不怕人，自由地生活，游客可以买一些饼干来喂养这些它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酒店→网红打卡圣地：富士山五合目→特别安排：忍野八海（远观富士山最佳角度）→网红打卡圣地：河口湖→酒店
                <w:br/>
                【富士山五合目】日本富士山是日本最高的山峰，也是一座休眠火山，总高为 3776 米，由山脚至山顶共分为十合，半山腰称为五合目。(视天气情况而定，如由于天气原因不能登上五合目，换成浅见神社（网红打卡点）代替，亦不退费，敬请谅解)。
                <w:br/>
                【忍野八海】是日本山梨县山中湖和河口湖之间忍野村的涌泉群。因为错落有致地散布着八个清泉，“忍野八海”故而得名且名扬四方。据说忍野八海在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年入选“日本名水百选”。为国家指定天然记念物、名水百选、新富岳百景之一。
                <w:br/>
                【河口湖】富士河口湖町位于日本山梨县南部，地处富士山北麓的富士五湖区域，是观赏富士山全景的重要旅游枢纽。该町以河口湖为核心景点，拥有温泉旅馆、登山步道、滑雪场等设施，四季呈现樱花、红叶、雪景等不同景观特色。作为世界文化遗产富士山的组成部分，町内分布久保田艺术博物馆、西湖蝙蝠洞等文化景点，同时面临游客过度集中导致的交通拥堵问题。公共交通体系包括富士急行巴士站与河口湖火车站，提供免费接驳服务连接周边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
                <w:br/>
              </w:t>
            </w:r>
          </w:p>
          <w:p>
            <w:pPr>
              <w:pStyle w:val="indent"/>
            </w:pPr>
            <w:r>
              <w:rPr>
                <w:rFonts w:ascii="微软雅黑" w:hAnsi="微软雅黑" w:eastAsia="微软雅黑" w:cs="微软雅黑"/>
                <w:color w:val="000000"/>
                <w:sz w:val="20"/>
                <w:szCs w:val="20"/>
              </w:rPr>
              <w:t xml:space="preserve">
                酒店→关东地区香火最旺的寺庙：浅草雷门寺、仲间世→秋叶原动漫一条街→银座步行街→前往电器免税店（60分钟）→综合免税店（60分钟）→酒店
                <w:br/>
                【浅草寺·仲间世街】寺庙的历史很悠久，它的起源据传是在 1370 年前，一对以捕鱼为生的兄弟俩在隅田川中发现了观音像，就建了这座寺院供奉起来。浅草寺的象征物是风雷神门，上面挂着写有“雷门”两个字的大红灯笼。现在的浅草观音寺建筑群是在二战后重建的，寺院的正门-雷门，「雷门」是通往浅草观音寺的入口处，门下挂了一个百斤重，四米高的红色大灯笼，已成为该寺的标志之一。【秋叶原动漫一条街】秋叶原是位于东京市中心的旅游胜地。它同时有着光与影的两面。对有些人来说，它意味着世界上最大的电器街。而对于全球数以亿计的宅人来说，这三个字有无可比拟的魔力。只须听到“AKIBA”这个字眼，OTAKU 们的脑海里便会浮现出诸如动漫、游戏、周边、漫画茶馆、咖啡店等等一系列的影像，并做浑然忘我状。来到这里，对于二次元的小伙伴们来说，简直不亚于朝圣呀！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【电器免税店】免税店是日本政府批准的、面向海外访日游客的正规免税店，以销售电器类产品为主。
                <w:br/>
                【综合免税店】免税店是日本政府批准的、面向海外访日游客的正规免税店。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东京地区或周边酒店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东京一天自由活动（含迪士尼或银座定点接送用车，可代订门票，不含导游、领队）
                <w:br/>
                A:【东京迪斯尼乐园】分为【迪士尼乐园】及【迪士尼海洋园】两大游乐园，前者有七个主题区乐园和多彩多姿的娱乐表演，后者是充满冒险与创想的大海，也是迪士尼之首度以“海”为主题的主题乐园。一张门票只能进入一个园区。作为亚洲第一座迪斯尼乐园，是一座完全仿造美国迪斯尼乐园而建成的作品，但是由于经过不断建设，它现在的规模已经远远大于美国迪斯尼乐园，而近年来的年平均游客量也超过了美国本土的两个迪斯尼乐园。乐园现在共拥有七个主题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这里还有小动物们自由生活的动物天地、富有美国西部风情的西部乐园以及惊险刺激的探险乐园。迪斯尼乐园在全盘接纳美国迪斯尼文化的同时，把自己研发的电子音响动作装置也加入到其中，园内童话世界的人物动物们在音响和光电的双层效果下活灵活现，童话故事里各种各样美丽、新奇、刺激、怪异、惊悚的情景和事物在这种效果下也得到了最逼真的再现。
                <w:br/>
                B:【东京塔】是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东京塔在150米处设有大瞭望台，249.9米处设有特别瞭望台。铁塔正下方建有四层的东京铁塔楼，除设置了通往展望台的出入口外，还设有东京铁塔水族馆和各种纪念品小卖铺。【上野公园】位于日本东京市台东区，面积有53万平方米。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东京地区或周边酒店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东京-西安参考航班：MU594 1425-1855
                <w:br/>
              </w:t>
            </w:r>
          </w:p>
          <w:p>
            <w:pPr>
              <w:pStyle w:val="indent"/>
            </w:pPr>
            <w:r>
              <w:rPr>
                <w:rFonts w:ascii="微软雅黑" w:hAnsi="微软雅黑" w:eastAsia="微软雅黑" w:cs="微软雅黑"/>
                <w:color w:val="000000"/>
                <w:sz w:val="20"/>
                <w:szCs w:val="20"/>
              </w:rPr>
              <w:t xml:space="preserve">
                酒店早餐后，乘坐大巴前往机场乘坐国际航班飞往西安，团队抵达机场后散团，结束愉快的日本之旅。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西安中转酒店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西安-银川（高铁）
                <w:br/>
              </w:t>
            </w:r>
          </w:p>
          <w:p>
            <w:pPr>
              <w:pStyle w:val="indent"/>
            </w:pPr>
            <w:r>
              <w:rPr>
                <w:rFonts w:ascii="微软雅黑" w:hAnsi="微软雅黑" w:eastAsia="微软雅黑" w:cs="微软雅黑"/>
                <w:color w:val="000000"/>
                <w:sz w:val="20"/>
                <w:szCs w:val="20"/>
              </w:rPr>
              <w:t xml:space="preserve">
                西安乘高铁前往银川，结束美好日本行，抵达后，自行散团，返回温馨的家。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
                <w:br/>
                2、行程表内所列住宿酒店费(以两人住宿一间标准房为
                <w:br/>
                基准)；
                <w:br/>
                3、行程表内所列用餐费；
                <w:br/>
                4、行程表内所列景点门票（大门票）及行程内旅游巴
                <w:br/>
                士费；
                <w:br/>
                5、团体旅游签证费；
                <w:br/>
                6、保险：境外旅游意外险、旅行社责任险；
                <w:br/>
                7、导服：全程导游服务(专业领队+地陪导游服务)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1、行程表内标明自理的费用；
                <w:br/>
                2、候机或在机场内的餐食或行程内注明需自理的餐
                <w:br/>
                食；
                <w:br/>
                3、行程中个人消费产生的费用（如：洗衣、理发、
                <w:br/>
                电话、饮料、付费电视、行李搬运等私人费用）；
                <w:br/>
                4、旅程中因不可抗力因素产生的额外增加费用；
                <w:br/>
                5、单人房附加费(单房差 500 元/晚),6 岁以下小童不
                <w:br/>
                占床减 500 元/人， 占床与成人同价；
                <w:br/>
                6、航空公司临时追加的航空燃油附加税；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免税店是日本政府批准的、面向海外访日游客的，正规免税店，以销售健康食品、用品为主。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电器免税店</w:t>
            </w:r>
          </w:p>
        </w:tc>
        <w:tc>
          <w:tcPr/>
          <w:p>
            <w:pPr>
              <w:pStyle w:val="indent"/>
            </w:pPr>
            <w:r>
              <w:rPr>
                <w:rFonts w:ascii="微软雅黑" w:hAnsi="微软雅黑" w:eastAsia="微软雅黑" w:cs="微软雅黑"/>
                <w:color w:val="000000"/>
                <w:sz w:val="20"/>
                <w:szCs w:val="20"/>
              </w:rPr>
              <w:t xml:space="preserve">免税店是日本政府批准的、面向海外访日游客的正规免税店，以销售健康食品、用品为主。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在不减少景点的前提下，本社保留调整行程顺序的权利！
                <w:br/>
                团体出发后再要求改变行程而产生的费用由旅游者自行承担
                <w:br/>
                若团队含领队出现单男单女，领队有权利根据情况以加床或拆分夫妻等方式解决！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1、个人财物请各位贵宾自行妥善保管。百货公司、餐厅等人多的地方切勿暴露财物在大庭广众之中。
                <w:br/>
                护照、机票、现金及相机、首饰、手表等贵重物品请随身携带，不要将贵重物品留置旅游车或酒
                <w:br/>
                店。
                <w:br/>
                2、充电宝及 WIFI 设备请随身携带，勿留置于旅游车内。如留在车内发生自燃引起火灾，造成的所有损
                <w:br/>
                失由游客自行承担。
                <w:br/>
                3、为了您的人身安全，请勿擅自离团；晚上外出请了解当地治安情况，尽量选择结伴而行；自由活动
                <w:br/>
                期间请携带酒店名片、领队电话备用。
                <w:br/>
                【团费已含】
                <w:br/>
                1、往返国际段机票；
                <w:br/>
                2、行程表内所列住宿酒店费(以两人住宿一间标准房为
                <w:br/>
                基准)；
                <w:br/>
                3、行程表内所列用餐费；
                <w:br/>
                4、行程表内所列景点门票（大门票）及行程内旅游巴
                <w:br/>
                士费；
                <w:br/>
                5、团体旅游签证费；
                <w:br/>
                6、保险：境外旅游意外险、旅行社责任险；
                <w:br/>
                7、导服：全程导游服务(专业领队+地陪导游服务)
                <w:br/>
                【团费不含】
                <w:br/>
                1、行程表内标明自理的费用；
                <w:br/>
                2、候机或在机场内的餐食或行程内注明需自理的餐
                <w:br/>
                食；
                <w:br/>
                3、行程中个人消费产生的费用（如：洗衣、理发、
                <w:br/>
                电话、饮料、付费电视、行李搬运等私人费用）；
                <w:br/>
                4、旅程中因不可抗力因素产生的额外增加费用；
                <w:br/>
                5、单人房附加费(单房差 500 元/晚),6 岁以下小童不
                <w:br/>
                占床减 500 元/人， 占床与成人同价；
                <w:br/>
                6、航空公司临时追加的航空燃油附加税；
                <w:br/>
                4、请参团长者、未成年人随身携带个人信息卡，便于遇走散后等紧急情况下即时取得联系。
                <w:br/>
                5、泡温泉时下水前要先适应水温，先从低水温的温泉池开始泡，逐渐过渡到高水温，给血管逐渐扩张
                <w:br/>
                的时间；宜饭后稍作休息再行浸泡；不要在烫身及过胸的池水中每次浸泡超过 10 分钟，要及时让
                <w:br/>
                身体上胸露出水面或离水歇息；有心脏病、高血压及有动脉硬化的人，要泡温泉之前，要先慢慢
                <w:br/>
                地用温泉擦身体，再泡温泉，不可以一下子下水，会影响血管收缩；泡完温泉人体的水分会迅速
                <w:br/>
                蒸发，需要及时补充水分。
                <w:br/>
                6、参加如爬山、滑雪、滑草、骑马、漂流、游泳、游船、自驾、浮潜、热气球等具有高风险性的活动
                <w:br/>
                和自由活动的，敬请务必在参加前充分了解项目的安全须知并确保身体状况能适应此类活动，老
                <w:br/>
                人和孩子应在家人陪同下参加。
                <w:br/>
                7、预防水土不服，建议自带常备药，如藿香正气水、感冒药、创可贴、防蚊虫叮咬药物等，也请针对
                <w:br/>
                自己的身体情况携带备用药。
                <w:br/>
                8、为防范风险，减少自然灾害、意外事故等意外事件给游客带来的损失，建议每位游客都要购买旅游
                <w:br/>
                意外 险（我司具有中国保险监督管理委员会颁发的《保险兼业代理许可证》，游客可从旅行顾问处
                <w:br/>
                购买意外险。
                <w:br/>
                9、游客在活动期间不遵守约定，自由活动期间内的行为或者自身疾病引起的人身和财产损失责任自负，
                <w:br/>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上述行程中航班、城市、景点、餐厅可能因为天气、交通管制、突发事件、临时休业等客观、不可抗
                <w:br/>
                力原因需做顺序、替换等调整；因上述不可抗力原因导致航班延误、行程更改、滞留或提前结束时，
                <w:br/>
                旅行社会根据实际情况作积极、适当处理。若因此产生费用，超出已交旅行团费部份的由旅行者自
                <w:br/>
                行承担。
                <w:br/>
                自备签证减RMB200/人,如遇到不能入境所有团费不可退回,非持中国公民护照者需补机票差价,人民
                <w:br/>
                币500元整。(航空公司视情况不同，需另加收500-2500不等)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2025-07-27T06:55:59+08:00</dcterms:created>
  <dcterms:modified xsi:type="dcterms:W3CDTF">2025-07-27T06:55:59+08:00</dcterms:modified>
</cp:coreProperties>
</file>

<file path=docProps/custom.xml><?xml version="1.0" encoding="utf-8"?>
<Properties xmlns="http://schemas.openxmlformats.org/officeDocument/2006/custom-properties" xmlns:vt="http://schemas.openxmlformats.org/officeDocument/2006/docPropsVTypes"/>
</file>