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日本定制小包团行程单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RB1752826168Uh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VIP定制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MU789  8月18日 PKXHND  北京大兴--东京(T3)  11:30--16:00 单接机
                <w:br/>
                抵达后接机送至酒店休息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东京湾喜来登大酒店(Sheraton Grande Tokyo Bay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东京迪士尼一天（含门票 旅行社不安排车）  （喜来登酒店出来有接驳车去迪士尼 车程预计10分钟）
                <w:br/>
                亚洲第一游乐园：东京迪士尼乐园是亚洲第一座迪士尼乐园，自1983年开园以来，一直保持着超高人气，是亚洲主题公园的代表之一。梦与魔法的王国：东京迪士尼将日本的“款待”精神融入经营中，从设施建设到员工服务都致力于最大限度保护游客的梦幻体验，让游客仿佛置身于一个充满梦与魔法的国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东京湾喜来登大酒店(Sheraton Grande Tokyo Bay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    市内观光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东京湾喜来登大酒店(Sheraton Grande Tokyo Bay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    市内观光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东京湾喜来登大酒店(Sheraton Grande Tokyo Bay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东京-富士山-大阪（新干线移动）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“日本最治愈的森林剧场”：富士山五合目被《孤独星球》评为“日本最治愈的森林剧场”。这里有亿万年火山运动雕琢出的翡翠色苔藓地毯，晨雾、阳光等自然元素相互交织，宛如宫崎骏动画里的“天空之城”。
                <w:br/>
                【忍野八海】日本的象征之一”：富士山本身是日本的象征，而五合目位于富士山半山腰，是游客聚集人数最多的旅游景点之一，也是游览富士山的必经之地，在展示日本文化和自然景观方面具有重要地位，是日本的象征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大阪万豪酒店(Osaka Marriott Miyako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大阪-名古屋---乐高乐园-大阪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乐高乐园：乐高迷的天堂：乐园使用了1700多万块乐高积木和约1万个乐高模型搭建而成，无论是园区建筑、景观，还是各种游乐设施，都充满了乐高元素，对于乐高爱好者来说，仿佛置身于一个梦幻的乐高世界。
                <w:br/>
                - 拍照圣地：园区里专门设计了超多“巨人视角”打卡位，站在微缩景观旁，能轻松拍出奇幻大片，随手一拍都是大片既视感，非常适合喜欢拍照打卡的游客。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大阪万豪酒店(Osaka Marriott Miyako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 （车程2.5小时）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【环球影城一日游】 含门票，含接送
                <w:br/>
                亚洲第一座环球影城：作为亚洲首个环球影城，自2001年开业以来，一直是亚洲主题公园的热门之选。
                <w:br/>
                - 全球主题公园三甲：美国主题娱乐协会等的调查显示，2022年大阪环球影城的游客人数在全球主题公园中排名第3位，揽客能力出众。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大阪万豪酒店(Osaka Marriott Miyako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大阪-回国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MU526  8月25日  KIXPKX  大阪(1)--北京大兴   15:55--18:30
                <w:br/>
                MF8287  8月25日  PKXINC  北京大兴--银川   21:15--23:15
                <w:br/>
                <w:br/>
                送关西机场   车程约1小时,大阪乘机到北京，北京中转当天返回银川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1.行程内含餐
                <w:br/>
                2.往返大交通
                <w:br/>
                3.行程所列小交通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 、洗衣 ，理发 ， 电话 ，传真 ，饮料 ，烟酒 ，洗熨 、付费电视 ，
                <w:br/>
                行李搬运等境外个消费费用；
                <w:br/>
                3、旅游者因违约、 自身过错、 自 由活动期间内行为或自身疾病引
                <w:br/>
                起的人身和财产损失；
                <w:br/>
                4 、服务包含项目未提到的其它一切费用。
                <w:br/>
                5  因不可抗力因素 ，如地震 、 台风 、海啸等因素引起的自然灾害
                <w:br/>
                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1 ） 如遇航空公司政策性调整机票价格，请按规定补交差价 。 
                <w:br/>
                团队机票不得改签换人退票；
                <w:br/>
                （2） 如果旅游 目 的地国家政策性调整门票或其他相关价格 ，请
                <w:br/>
                按规定补交差价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1 ） 本社有权根据景点关门时间或当地交通状况调整行程游览先后顺序；
                <w:br/>
                （2）  行程中所列航班时间均为出发地和抵达地的当地时间 。 日本同北京时间时差为 一小时， 日本上午九点，则北京为上午八点。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1 ）  如遇天气 、 战争 、罢工、地震等人力不可抗力因素无法游览 ，我社将按照旅行社协议， 退还未游览景点 门票费用 ，但赠送项 目费用不退；
                <w:br/>
                <w:br/>
                （2）  游客因个人原因临时自愿放弃游览，酒店住宿 、餐 、车等费用均不退还。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2025-07-26T20:36:01+08:00</dcterms:created>
  <dcterms:modified xsi:type="dcterms:W3CDTF">2025-07-26T20:36:01+08:00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