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2025年7月11日-桂在山水-桂林6天行程单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gx1753175269uJ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银川乘飞机到桂林入住桂林酒店
                <w:br/>
              </w:t>
            </w:r>
          </w:p>
          <w:p>
            <w:pPr>
              <w:pStyle w:val="indent"/>
            </w:pPr>
            <w:r>
              <w:rPr>
                <w:rFonts w:ascii="微软雅黑" w:hAnsi="微软雅黑" w:eastAsia="微软雅黑" w:cs="微软雅黑"/>
                <w:color w:val="000000"/>
                <w:sz w:val="20"/>
                <w:szCs w:val="20"/>
              </w:rPr>
              <w:t xml:space="preserve">
                从银川河东机场集合出前往桂林，入住桂林酒店
                <w:br/>
                * 温馨提示：自由活动期间，导游司机不陪同，请您在自由活动注意安全。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古东瀑布→象鼻山→山水间→晚上自行闲逛东西巷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瀑布】（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温馨提示：冬季时期景区瀑布水量少，体验度会下降，为了确保接待品质则免费升级游览国家5A景区【靖江王府】，敬请知悉。备注：桂林历史文化的缩影【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后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
                <w:br/>
                欣赏大型桂林风情歌舞秀【山水间】（观赏时间约1小时），山水间是集观赏性、艺术性一体的，将带给您一次美轮美奂、惊叹不已的全景式剧场观演体验。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主题全景大漓江→银子岩 →遇龙河多人漂→西街
                <w:br/>
              </w:t>
            </w:r>
          </w:p>
          <w:p>
            <w:pPr>
              <w:pStyle w:val="indent"/>
            </w:pPr>
            <w:r>
              <w:rPr>
                <w:rFonts w:ascii="微软雅黑" w:hAnsi="微软雅黑" w:eastAsia="微软雅黑" w:cs="微软雅黑"/>
                <w:color w:val="000000"/>
                <w:sz w:val="20"/>
                <w:szCs w:val="20"/>
              </w:rPr>
              <w:t xml:space="preserve">
                乘坐刘三姐主题游轮游览国家AAAAA级景区【漓江风光】刘三姐主题号是以壮族文化作为主题装饰的一艘全新的豪华主题星级游船；航行过程更舒适、更具观赏性。坐在船舱中，通过大面积的透明玻璃，漓江美景尽收眼底，可观奇峰倒影、九马画山、黄布倒影、碧水青山、牧童悠歌、渔翁闲吊等美景，一切都那么诗情画意。奇山秀水美丽风光更让您仿佛置身于“船在山中走，人在画中游”的梦境中！
                <w:br/>
                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赠送游览【遇龙河多人漂流】（由于水上项目，水流速度不定，具体游览时间以景区实际情况为准，赠送项目不游览不退费用），遇龙河两岸山峰清秀迤逦，连绵起伏，形态万千，江岸绿草如茵，翠竹葱郁，树木繁荫。遇龙河的水如同绿色的翡翠，清澈透亮，鱼儿闲游，水筏飘摇。温馨提示：孕妇、残疾人、70岁含以上老年人/1.29米以下严禁乘坐竹筏。 1.3米以上儿童须购买成人票与成人同乘，具体是否能上竹筏以景区当时标注为准。 ）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可自费欣赏观看一生必看大型歌舞演出【桂林千古情】（游览约50分钟）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侗族民俗寨→日月双塔→入住桂林酒店
                <w:br/>
              </w:t>
            </w:r>
          </w:p>
          <w:p>
            <w:pPr>
              <w:pStyle w:val="indent"/>
            </w:pPr>
            <w:r>
              <w:rPr>
                <w:rFonts w:ascii="微软雅黑" w:hAnsi="微软雅黑" w:eastAsia="微软雅黑" w:cs="微软雅黑"/>
                <w:color w:val="000000"/>
                <w:sz w:val="20"/>
                <w:szCs w:val="20"/>
              </w:rPr>
              <w:t xml:space="preserve">
                早餐后参观侗族民俗寨，古老不宽的街道上铺着青石板，石板路两边是保存完好的老房子。石板路旁的房子多为青砖、青瓦的两层建筑，历史沧桑随处可见。现在还保留着许多一批古老的手工作坊，感受侗族人的风土人情。
                <w:br/>
                后乘车前往游览登塔【日月双塔】（登塔）地处桂林市中心区，坐落在桂林城的中轴线上是新桂林的标识。日塔、月塔与象山上的普贤塔、塔山上的寿佛塔，相互呼应，相互映衬，有“四塔同美”之说。桂林日月双塔号称世界第一铜塔，是桂林旅游的一个绝美夜景观赏地。
                <w:br/>
                后闲逛市民超市购买当地土特产馈赠亲友。
                <w:br/>
                重要提示：以上行程仅供参考，旺季期间我社保有对行程或住宿顺序前后调动的权利，实际游览顺序由地接社导游安排为准！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桂林（自由活动）
                <w:br/>
              </w:t>
            </w:r>
          </w:p>
          <w:p>
            <w:pPr>
              <w:pStyle w:val="indent"/>
            </w:pPr>
            <w:r>
              <w:rPr>
                <w:rFonts w:ascii="微软雅黑" w:hAnsi="微软雅黑" w:eastAsia="微软雅黑" w:cs="微软雅黑"/>
                <w:color w:val="000000"/>
                <w:sz w:val="20"/>
                <w:szCs w:val="20"/>
              </w:rPr>
              <w:t xml:space="preserve">
                早餐后，自由活动推荐：可自行前往南溪山公园或者七星公园游玩，晚上自由闲逛桂林美食文化休闲街【尚水美食街】，尚水美食街汇集中外、台湾夜市颇具地方特色的美食小吃，让我们贵宾们来一次缤纷的小吃盛宴，充分感受真正“舌尖上的桂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根据航班时间乘坐飞机，返回温馨的家，结束愉快的旅途！（具体航班航班时间以确认书为准）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送机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 宿】行程所列酒店住宿费用。
                <w:br/>
                【用 餐】5早+2正（30标）+1船餐，严格按照行程内所列餐食标准执行，具体请参考行程推荐，自理除外（注：人数不满1桌时，菜品按人数等比例减少）。
                <w:br/>
                【导 游】当地优秀中文导游全程服务，自由活动时间除外。
                <w:br/>
                【交 通】跟团游期间用车费用 ，保证10%空车位。
                <w:br/>
                【景 区】行程中所列景点首道大门票。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出票前与销售在此前确认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2025-07-27T07:40:29+08:00</dcterms:created>
  <dcterms:modified xsi:type="dcterms:W3CDTF">2025-07-27T07:40:29+08:00</dcterms:modified>
</cp:coreProperties>
</file>

<file path=docProps/custom.xml><?xml version="1.0" encoding="utf-8"?>
<Properties xmlns="http://schemas.openxmlformats.org/officeDocument/2006/custom-properties" xmlns:vt="http://schemas.openxmlformats.org/officeDocument/2006/docPropsVTypes"/>
</file>