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精品伊犁双飞8日游行程单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JPYL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银川飞乌鲁木齐，赛里木湖，那拉提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 -乌鲁⽊⻬-奎屯
                <w:br/>
              </w:t>
            </w:r>
          </w:p>
          <w:p>
            <w:pPr>
              <w:pStyle w:val="indent"/>
            </w:pPr>
            <w:r>
              <w:rPr>
                <w:rFonts w:ascii="微软雅黑" w:hAnsi="微软雅黑" w:eastAsia="微软雅黑" w:cs="微软雅黑"/>
                <w:color w:val="000000"/>
                <w:sz w:val="20"/>
                <w:szCs w:val="20"/>
              </w:rPr>
              <w:t xml:space="preserve">
                各地乘航班⻜往举世闻名的“歌舞之乡、⽠果之乡、⾦⽟之邦”—新疆⾃治区⾸府【乌鲁木齐】（准葛尔蒙古语为“优美的牧场”），接机后前往奎屯⼊住酒店。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奎屯—赛里木湖—六星街—伊宁
                <w:br/>
              </w:t>
            </w:r>
          </w:p>
          <w:p>
            <w:pPr>
              <w:pStyle w:val="indent"/>
            </w:pPr>
            <w:r>
              <w:rPr>
                <w:rFonts w:ascii="微软雅黑" w:hAnsi="微软雅黑" w:eastAsia="微软雅黑" w:cs="微软雅黑"/>
                <w:color w:val="000000"/>
                <w:sz w:val="20"/>
                <w:szCs w:val="20"/>
              </w:rPr>
              <w:t xml:space="preserve">
                早餐后前往乘车赴【赛里木湖】游览高山湖泊优美自然景观,成吉思汗点将台及白天鹅自然保护区。新疆的美丽风景点非常多，但是，很多游客及新疆旅游从业者的心目中，赛里木湖的排名通常是第一位。赛里木湖有着诸多称谓：因是大西洋的暖湿气流最后眷顾的地方，所以被称作大西洋最后一滴眼泪。赛里木湖是哈萨克语，是祝愿的意思；因传说赛里木湖是由一对为爱殉情的年轻恋人的泪水汇集而成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新疆伊犁霍城果子沟大桥，全称果子沟双塔双索面钢桁梁斜拉桥。前往“童话世界【六星街】伊宁市六星街以其六角形街巷而得名，始建于上世纪 30 年代中期，由 德国工程师瓦斯里规划设计。百年的文化沉淀塑造了 六星街独特的历史人文价值，六星街现已发展成为集旅 游观光、文化展览、庭院旅游、特色餐厅、工艺加工为一体的著名旅游景点。并常态化开展手风琴演奏、歌 舞表演、非遗手工等文化活动。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伊宁—喀赞其民俗园—阿克塔斯草原—离街
                <w:br/>
              </w:t>
            </w:r>
          </w:p>
          <w:p>
            <w:pPr>
              <w:pStyle w:val="indent"/>
            </w:pPr>
            <w:r>
              <w:rPr>
                <w:rFonts w:ascii="微软雅黑" w:hAnsi="微软雅黑" w:eastAsia="微软雅黑" w:cs="微软雅黑"/>
                <w:color w:val="000000"/>
                <w:sz w:val="20"/>
                <w:szCs w:val="20"/>
              </w:rPr>
              <w:t xml:space="preserve">
                早餐后前往【喀赞其民俗园】（不含马车）伊犁老城喀赞其民俗旅游区是一座充满活力和历史韵味的文化景区，位于新疆伊犁河谷，占地面积二十多平方公里，是以维吾尔族为主，包含回族、哈萨克族、乌孜别克族等少数民族的聚居区。景区内有陕西回族大寺、维吾尔风格庭院、艾兰木巴格等景点，以其丰富的民族风情和独特的建筑风格吸引着众多游客。伊犁老城喀赞其民俗旅游区内保存了大量传统维吾尔族民居，色彩斑斓的建筑和精美的雕刻展现了维吾尔族的艺术风格和生活智慧。漫步在古老的街巷中，游客可以感受到浓厚的历史氛围和独特的地域文化。景区内还有丰富的民族舞蹈表演和音乐会，让游客在参与中感受维吾尔族的热情与好客。当地的美食也是一大亮点，游客可以品尝到正宗的维吾尔族特色菜肴，体验地道的新疆风味。伊犁老城喀赞其民俗旅游区作为一个展示维吾尔族传统文化和生活方式的旅游胜地，为游客提供了一个深入了解和体验新疆多元文化的完美机会。【阿克塔斯草原】阿克塔斯风景区（又称阿克塔斯牧场）位于新疆伊犁地区尼勒克县东部，总面积291万亩，场部驻阿克塔斯村。“阿克塔斯”哈萨克语意为“白石头”，区域以草场、农田、冰川及森林为主，草场面积占比较大，冰川面积占全县半数，水资源占全县五分之一。境内土壤以黑钙土、灰钙土和栗钙土为主，矿产资源涵盖铜、煤、铁等。【离街】离街民俗风情步行街位于新疆特克斯县八卦城核心区域，因处于《周易》六十四卦中的“离卦”方位而得名，街区总长1700米、面积9.2万平方米，融合乌孙文化、丝路文化及易经文化等多民族元素 。2023年11月入选第三批国家级旅游休闲街区名单 ，现拥有特色民宿、民族餐饮、非遗展示等七大功能区，直接带动就业856余人。街区通过复原70-80年代建筑风格，形成集旅拍体验、文创销售于一体的沉浸式文化空间，已获‘国家AAA级景区’‘中国少数民族特色村寨’等称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特克斯—恰西草原—花海那拉提—那拉提
                <w:br/>
              </w:t>
            </w:r>
          </w:p>
          <w:p>
            <w:pPr>
              <w:pStyle w:val="indent"/>
            </w:pPr>
            <w:r>
              <w:rPr>
                <w:rFonts w:ascii="微软雅黑" w:hAnsi="微软雅黑" w:eastAsia="微软雅黑" w:cs="微软雅黑"/>
                <w:color w:val="000000"/>
                <w:sz w:val="20"/>
                <w:szCs w:val="20"/>
              </w:rPr>
              <w:t xml:space="preserve">
                早餐后前往【恰西草原】恰西草原风景旅游区，一处不可多得的避暑、疗养和草原民俗旅游胜地，更是一处绘画和摄影艺术家的乐园，集山水美景、文化传说与自然资源于一身，拥有林海松涛、飞瀑溪流等景观，其水可养颜，物产丰富，是自然与人文交织的瑰宝。草原四季分明，春夏时节绿草如茵，野花遍地，形成一幅色彩斑斓的自然画卷。这里的空气清新，气候宜人，是徒步旅行、骑马和露营的理想场所。游客可以在广阔的草原上尽情享受自然的宁静与美丽，观赏到成群的牛羊悠闲地漫步，体验到浓厚的牧民文化。恰西草原是摄影爱好者的天堂，辽阔的天地间，光影交错，随手一拍便是好看的风景照。后游览【那拉提花海】那拉提花海景区成立于2017年，位于那拉提景区游客中心以东10公里处，占地面积2020亩，是集花卉观光、民俗体验、特色美食、娱乐项目于一体的综合旅游度假区。每年6月至8月为最佳观赏期，60多种花卉（如马鞭草、薰衣草、格桑花、油菜花等）竞相绽放，形成几何图案般的彩色花海，被誉为“新疆版莫奈花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那拉提—那拉提草原—那拉提
                <w:br/>
              </w:t>
            </w:r>
          </w:p>
          <w:p>
            <w:pPr>
              <w:pStyle w:val="indent"/>
            </w:pPr>
            <w:r>
              <w:rPr>
                <w:rFonts w:ascii="微软雅黑" w:hAnsi="微软雅黑" w:eastAsia="微软雅黑" w:cs="微软雅黑"/>
                <w:color w:val="000000"/>
                <w:sz w:val="20"/>
                <w:szCs w:val="20"/>
              </w:rPr>
              <w:t xml:space="preserve">
                早餐后，乘车赴阳升起的地方”—世界四大河谷草原——【那拉提大草原】（河谷+空中+盘龙）乘坐景区区间车进入景区游览观光，可选择适合的项目自由活动，如骑马、漂流、双人自行车、草地摩托车等。那拉提草原是世界四大草原之一的亚高山草甸植物区，自古以来就是著名的牧场。河谷、山峰、深峡、森林在这里交相辉映。优美的草原风光与当地哈萨克民俗风情结合在一起，成为新疆著名的旅游观光度假区。现已建成旅游功能齐全的那拉提国家森林公园和旅游度假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那拉提镇—乔尔玛烈士陵园—独山子大峡谷-奎屯
                <w:br/>
              </w:t>
            </w:r>
          </w:p>
          <w:p>
            <w:pPr>
              <w:pStyle w:val="indent"/>
            </w:pPr>
            <w:r>
              <w:rPr>
                <w:rFonts w:ascii="微软雅黑" w:hAnsi="微软雅黑" w:eastAsia="微软雅黑" w:cs="微软雅黑"/>
                <w:color w:val="000000"/>
                <w:sz w:val="20"/>
                <w:szCs w:val="20"/>
              </w:rPr>
              <w:t xml:space="preserve">
                早餐后换乘7座商务车前往一直心心念念的【独库公路】，它被称作“新疆最美丽的一条公路” ，独库公路并不能简单的被理解为新疆最美丽的公路 ， 因为她的精髓是在于 ，能够用最少的时间和精力去感受天山南北风景和植被的巨大差异 。从荒漠戈壁到高山峡谷； 从湿地草到云杉森林。虽不准确 ，但她可以被理解为一条极度压缩的川藏南线 ，所以独库公路是不断切换的奇妙场景 ，只要出发在路上 ，就能遇见震撼心灵的美！沿途可欣赏到天山深处少为人知的瑰丽风光 ：雄浑的天山 ，遥远的雪峰 ，苍翠的塔松 ，遍地的牧场 ，还有那蜿蜒曲折的山间道路, 无一不让人惊喜称奇； 蓝天 ， 白云还有那可以打包外卖的空气每一样都让你感慨不虚此行【乔尔玛革命烈士陵园】乔尔玛革命烈士陵园位于天山深处217国道旁的新疆伊犁州尼勒克县乔尔玛。是为了纪念为了修建天山独库公路而牺牲并安葬在这里的168名革命烈士而建的国家革命烈士陵园。后入住酒店休息。  后游览【独山子大峡谷】 拥有 "独库秘境，亿年奇观 "之称的独山子大峡谷位于新疆克拉玛依市独山子区境内，城区南 28 千米处， 山区附近   交通便利四通八达。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奎屯-石河子军垦博物馆-盐湖—大巴扎-天山明月城
                <w:br/>
              </w:t>
            </w:r>
          </w:p>
          <w:p>
            <w:pPr>
              <w:pStyle w:val="indent"/>
            </w:pPr>
            <w:r>
              <w:rPr>
                <w:rFonts w:ascii="微软雅黑" w:hAnsi="微软雅黑" w:eastAsia="微软雅黑" w:cs="微软雅黑"/>
                <w:color w:val="000000"/>
                <w:sz w:val="20"/>
                <w:szCs w:val="20"/>
              </w:rPr>
              <w:t xml:space="preserve">
                早餐后前往【石河子军垦博物馆】新疆兵团军垦博物馆，位于石河子市城区北三路，是国家AAAA级旅游景区。 1988年成立的石河子军垦博物馆筹备处是其前身；2004年，在石河子军垦博物馆的基础上，将石河子市市级文物保护单位“军垦第一楼”改扩建成为“新疆兵团军垦博物馆”；2008年，向全社会免费开放。新疆兵团军垦博物馆被新疆生产建设兵团命名为“兵团爱国主义、屯垦戍边传统教育基地”；被中宣部命名为全国爱国主义教育示范基地，还是全国百家红色旅游经典景区之一；2016年12月，新疆兵团军垦博物馆入选《全国红色旅游景点景区名录》。后前往【盐湖】新疆盐湖景区新建盐雕艺术群、心灵之浴、室外漂浮、盐滩、徒步道，还增加了游船、卡丁车、滑草等娱乐项目，以旅游、度假、养生为主的新盐湖景象【国际大巴扎】景区‌位于乌鲁木齐市天山区，是新疆最大的巴扎集市，也是维吾尔族文化最集中、留存最完整的地方。【天山明月城】天山明月城以唐风古韵的建筑风格为主，融合新疆特色文化元素。 占地面积176亩，建筑面积90807平方米，拥有18个建筑单体，集餐饮、住宿、休闲、娱乐、歌舞演艺为一体。天山明月城包括大型夜间经济文旅T字形街区、酒店、儿童娱乐、马术俱乐部、援疆博物馆、航空数字体验馆、餐饮以及梦幻剧场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乌鲁木齐-天山天池-温馨的家
                <w:br/>
              </w:t>
            </w:r>
          </w:p>
          <w:p>
            <w:pPr>
              <w:pStyle w:val="indent"/>
            </w:pPr>
            <w:r>
              <w:rPr>
                <w:rFonts w:ascii="微软雅黑" w:hAnsi="微软雅黑" w:eastAsia="微软雅黑" w:cs="微软雅黑"/>
                <w:color w:val="000000"/>
                <w:sz w:val="20"/>
                <w:szCs w:val="20"/>
              </w:rPr>
              <w:t xml:space="preserve">
                早餐后景观的代表景区【天山天池风景区】，天山天池古称“瑶池”，是以高山湖泊为主的自然风景区，是我国西北干旱地区典型的山岳型自然景观。天山天池湖面海拔1910米，南北长3.5公里，东西宽0.8～1.5公里，深103米，湖滨云杉环绕，雪峰倒映，云杉环拥，碧水似镜，风光如画，游览天山天池会让大家感受到没有感受过的震憾，也能感悟到志存高远而内涵丰富的人生哲理。后根据航班，结束新疆愉快的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1、住宿费用：全程当四双人标间。我社不提供自然单间，如出现单男单女，由客人补单房差。新疆地区限速严重，行程中的住宿根据实际情况进行调整，不降低接待标准。
                <w:br/>
                2、用餐费用：全程7早7正，正餐餐标30 元/人/正，十人一桌，八菜一汤，不含酒水；人数增减时菜量相应增减；房费中所含早餐，若客人不用，费用不退；此团价格为打包优惠价所有正餐不吃不退。
                <w:br/>
                3、用车费用：当地空调旅游车，车型根据此团游客人数而定，保证每人每正座，若客人自行放弃当日行程，车费不予退还。
                <w:br/>
                4、司机兼向导服务：司机兼向导，不做专业讲解，可办理相关事宜。
                <w:br/>
                5、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
                <w:br/>
                6、儿童费用：1.2米以下儿童只含导服、车位、餐费，产生门票、房费自理。
                <w:br/>
                备注：此团价格为打包优惠后的价格，任何门票优惠证件，所有费用不用不退，敬请谅解；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2、小交通：游客往返集合出发点的交通费用
                <w:br/>
                3、门票：景点内的园中园门票、游船、漂流、当地歌舞晚宴等娱乐项目，导游推荐的自费项目
                <w:br/>
                4、保险：不含旅游人身意外保险, 建议您自行购买
                <w:br/>
                5、差价：升级舱位、升级酒店、升级房型等产生的差价
                <w:br/>
                6、儿童：儿童不占床，如需占床请补交费用；不含门票，届时请根据身高情况，在景区门口自行购买，敬请谅解.
                <w:br/>
                7、特殊项目：游船，漂流等水上娱乐、歌舞晚宴及个人消费项目等；
                <w:br/>
                特殊情况：因交通延阻、罢工、天气、飞机机器故障、航班取消更改时间其它不可抗力原因导致的费用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1旅行社与其旅游服务关系自动终止，未发生的费用不退，且不对游客离团期间发生的意外承担责任。因不可抗力因素产生的一切费用由客人承担。
                <w:br/>
                2、此报价按照2人出游使用一个标间报价、成人不允许不占床。
                <w:br/>
                3、所有时间安排，游览顺序仅供参考，由于交通天气路况等诸多因素导游有权对行程安排进行合理调整！
                <w:br/>
                4、特别赠送的自费项目，因客人自身原因放弃，费用不退！所有散客名单，以双方确认件为准。请组团社仔细核对客人名单，以免出现客人信息错误，我社将不承担任何损失！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此线路为团散线路，请提前 10 个工作日报名。
                <w:br/>
                2、 机票一经开出，不得签转，不得退票。请带好有效身份证件或旅行证件。
                <w:br/>
                3、 报名时请检查所使用的身份证件是否在有效期内，因自身原因造成不能成行，需旅游者自行承担责任；
                <w:br/>
                4、 若受交通、气候、当地接待容量等原因影响，我社有权调整行程（景点不减少）或取消原定旅游计划。
                <w:br/>
                5、 游览途中，遇到所提供服务与旅游合同签订时的承诺不符的，请及时联系，以便我们及时处理并改正。
                <w:br/>
                6、 客人如自愿放弃行程中的提供标准，则不退任何费用（餐费、门票等）。
                <w:br/>
                7、 以上旅游景点对学生证、老人证有一定的优惠政策，但以上价格已按折扣价计算成本，故客人不再享受景点门口所标示的优惠折扣！如客人某个景点不去参观，则一律不退景点的费用。
                <w:br/>
                8、 自费项目我社导游不会强制推介，如有 50%的客人参加，请不参加的客人在车外等。
                <w:br/>
                9、 儿童费用不含床位、火车票、门票，如发生其它费用请家长现付。
                <w:br/>
                10、请游客在团队行程结束前，务必亲笔填写《旅游评议表》这是您对此次游览质量的最终考核标准；我 司质检专员将以此作为团队质量调查的依据，否则不予受理投诉。不签服务评议表者视为放弃权利，  按无接待意见处理。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团队机票，不退不改不签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2025-07-27T06:19:33+08:00</dcterms:created>
  <dcterms:modified xsi:type="dcterms:W3CDTF">2025-07-27T06:19:33+08:00</dcterms:modified>
</cp:coreProperties>
</file>

<file path=docProps/custom.xml><?xml version="1.0" encoding="utf-8"?>
<Properties xmlns="http://schemas.openxmlformats.org/officeDocument/2006/custom-properties" xmlns:vt="http://schemas.openxmlformats.org/officeDocument/2006/docPropsVTypes"/>
</file>